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284" w:type="dxa"/>
        <w:tblInd w:w="-431" w:type="dxa"/>
        <w:tblLook w:val="04A0" w:firstRow="1" w:lastRow="0" w:firstColumn="1" w:lastColumn="0" w:noHBand="0" w:noVBand="1"/>
      </w:tblPr>
      <w:tblGrid>
        <w:gridCol w:w="14284"/>
      </w:tblGrid>
      <w:tr w:rsidR="000752F4" w14:paraId="703FAB75" w14:textId="77777777" w:rsidTr="003C0961">
        <w:trPr>
          <w:trHeight w:val="393"/>
        </w:trPr>
        <w:tc>
          <w:tcPr>
            <w:tcW w:w="14284" w:type="dxa"/>
            <w:shd w:val="clear" w:color="auto" w:fill="BFBFBF" w:themeFill="background1" w:themeFillShade="BF"/>
          </w:tcPr>
          <w:p w14:paraId="1A4BFD43" w14:textId="700759C8" w:rsidR="000752F4" w:rsidRPr="00435AED" w:rsidRDefault="002E04A7" w:rsidP="002E04A7">
            <w:pPr>
              <w:jc w:val="center"/>
              <w:rPr>
                <w:rFonts w:ascii="Arial" w:hAnsi="Arial" w:cs="Arial"/>
                <w:b/>
                <w:bCs/>
              </w:rPr>
            </w:pPr>
            <w:r w:rsidRPr="00435AED">
              <w:rPr>
                <w:rFonts w:ascii="Arial" w:hAnsi="Arial" w:cs="Arial"/>
                <w:b/>
                <w:bCs/>
              </w:rPr>
              <w:t>TEMAS TRATADOS</w:t>
            </w:r>
          </w:p>
        </w:tc>
      </w:tr>
      <w:tr w:rsidR="00FB445B" w14:paraId="66041DC1" w14:textId="77777777" w:rsidTr="003C0961">
        <w:trPr>
          <w:trHeight w:val="371"/>
        </w:trPr>
        <w:tc>
          <w:tcPr>
            <w:tcW w:w="14284" w:type="dxa"/>
          </w:tcPr>
          <w:p w14:paraId="7168D0DC" w14:textId="77777777" w:rsidR="00435AED" w:rsidRDefault="00435AED" w:rsidP="003C0961">
            <w:pPr>
              <w:spacing w:line="276" w:lineRule="auto"/>
            </w:pPr>
          </w:p>
          <w:p w14:paraId="68875B5B" w14:textId="77777777" w:rsidR="003C0961" w:rsidRDefault="003C0961" w:rsidP="003C0961">
            <w:pPr>
              <w:spacing w:line="276" w:lineRule="auto"/>
            </w:pPr>
          </w:p>
          <w:p w14:paraId="1A09AAC7" w14:textId="730396A5" w:rsidR="00557F1F" w:rsidRDefault="00AA2CA6" w:rsidP="003C0961">
            <w:pPr>
              <w:spacing w:line="276" w:lineRule="auto"/>
            </w:pPr>
            <w:r>
              <w:t xml:space="preserve">Realizar mesas de trabajo con la </w:t>
            </w:r>
            <w:r w:rsidR="002E64DF" w:rsidRPr="002E64DF">
              <w:t>Dirección de Trámites Administrativos Urbanísticos</w:t>
            </w:r>
            <w:r w:rsidR="002E64DF">
              <w:t xml:space="preserve"> </w:t>
            </w:r>
            <w:r>
              <w:t>con el fin de actualizar la Tabla de Retención Documental en el marco del Decreto 432 de 2022 del 01 de noviembre de 2022</w:t>
            </w:r>
            <w:r w:rsidR="007D1ABF">
              <w:t xml:space="preserve"> al 24 de diciembre de 2025</w:t>
            </w:r>
            <w:r>
              <w:t>.</w:t>
            </w:r>
          </w:p>
          <w:p w14:paraId="37BD30D6" w14:textId="77777777" w:rsidR="00557F1F" w:rsidRDefault="00557F1F" w:rsidP="003C0961">
            <w:pPr>
              <w:spacing w:line="276" w:lineRule="auto"/>
            </w:pPr>
          </w:p>
          <w:p w14:paraId="7C550DEC" w14:textId="2E028081" w:rsidR="003C0961" w:rsidRDefault="003C0961" w:rsidP="003C0961">
            <w:pPr>
              <w:spacing w:line="276" w:lineRule="auto"/>
            </w:pPr>
          </w:p>
        </w:tc>
      </w:tr>
      <w:tr w:rsidR="00FB445B" w14:paraId="2D7021BC" w14:textId="77777777" w:rsidTr="003C0961">
        <w:trPr>
          <w:trHeight w:val="371"/>
        </w:trPr>
        <w:tc>
          <w:tcPr>
            <w:tcW w:w="14284" w:type="dxa"/>
            <w:shd w:val="clear" w:color="auto" w:fill="BFBFBF" w:themeFill="background1" w:themeFillShade="BF"/>
          </w:tcPr>
          <w:p w14:paraId="45F04411" w14:textId="614A7BDD" w:rsidR="00FB445B" w:rsidRPr="00435AED" w:rsidRDefault="003C0961" w:rsidP="00FB445B">
            <w:pPr>
              <w:jc w:val="center"/>
              <w:rPr>
                <w:rFonts w:ascii="Arial" w:hAnsi="Arial" w:cs="Arial"/>
                <w:b/>
                <w:bCs/>
              </w:rPr>
            </w:pPr>
            <w:r>
              <w:rPr>
                <w:rFonts w:ascii="Arial" w:hAnsi="Arial" w:cs="Arial"/>
                <w:b/>
                <w:bCs/>
                <w:sz w:val="24"/>
                <w:szCs w:val="24"/>
              </w:rPr>
              <w:t>DESARROLLO DE LA REU</w:t>
            </w:r>
            <w:r w:rsidR="002E04A7">
              <w:rPr>
                <w:rFonts w:ascii="Arial" w:hAnsi="Arial" w:cs="Arial"/>
                <w:b/>
                <w:bCs/>
                <w:sz w:val="24"/>
                <w:szCs w:val="24"/>
              </w:rPr>
              <w:t>NIÓN</w:t>
            </w:r>
            <w:r>
              <w:rPr>
                <w:rFonts w:ascii="Arial" w:hAnsi="Arial" w:cs="Arial"/>
                <w:b/>
                <w:bCs/>
                <w:sz w:val="24"/>
                <w:szCs w:val="24"/>
              </w:rPr>
              <w:t xml:space="preserve"> / </w:t>
            </w:r>
            <w:r w:rsidR="00FB445B" w:rsidRPr="00435AED">
              <w:rPr>
                <w:rFonts w:ascii="Arial" w:hAnsi="Arial" w:cs="Arial"/>
                <w:b/>
                <w:bCs/>
                <w:sz w:val="24"/>
                <w:szCs w:val="24"/>
              </w:rPr>
              <w:t>COMPROMISOS Y/O ACUERDOS</w:t>
            </w:r>
            <w:r w:rsidR="002E04A7">
              <w:rPr>
                <w:rFonts w:ascii="Arial" w:hAnsi="Arial" w:cs="Arial"/>
                <w:b/>
                <w:bCs/>
                <w:sz w:val="24"/>
                <w:szCs w:val="24"/>
              </w:rPr>
              <w:t xml:space="preserve"> / CONCLUSIONES</w:t>
            </w:r>
          </w:p>
        </w:tc>
      </w:tr>
      <w:tr w:rsidR="00FB445B" w14:paraId="455DC2A2" w14:textId="77777777" w:rsidTr="003C0961">
        <w:trPr>
          <w:trHeight w:val="371"/>
        </w:trPr>
        <w:tc>
          <w:tcPr>
            <w:tcW w:w="14284" w:type="dxa"/>
          </w:tcPr>
          <w:p w14:paraId="218EE8F4" w14:textId="49A3B9A0" w:rsidR="00FB445B" w:rsidRDefault="00AA2CA6" w:rsidP="00ED2462">
            <w:pPr>
              <w:rPr>
                <w:rFonts w:ascii="Times New Roman" w:hAnsi="Times New Roman" w:cs="Times New Roman"/>
              </w:rPr>
            </w:pPr>
            <w:r w:rsidRPr="00404799">
              <w:rPr>
                <w:rFonts w:ascii="Times New Roman" w:hAnsi="Times New Roman" w:cs="Times New Roman"/>
              </w:rPr>
              <w:t xml:space="preserve">Se realizo la primera mesa de trabajo el </w:t>
            </w:r>
            <w:r w:rsidR="002E64DF">
              <w:rPr>
                <w:rFonts w:ascii="Times New Roman" w:hAnsi="Times New Roman" w:cs="Times New Roman"/>
              </w:rPr>
              <w:t>25</w:t>
            </w:r>
            <w:r w:rsidRPr="00404799">
              <w:rPr>
                <w:rFonts w:ascii="Times New Roman" w:hAnsi="Times New Roman" w:cs="Times New Roman"/>
              </w:rPr>
              <w:t xml:space="preserve"> de marzo de 2026 con los profe</w:t>
            </w:r>
            <w:r w:rsidR="00404799" w:rsidRPr="00404799">
              <w:rPr>
                <w:rFonts w:ascii="Times New Roman" w:hAnsi="Times New Roman" w:cs="Times New Roman"/>
              </w:rPr>
              <w:t xml:space="preserve">sionales de la </w:t>
            </w:r>
            <w:r w:rsidR="002E64DF" w:rsidRPr="002E64DF">
              <w:rPr>
                <w:rFonts w:ascii="Times New Roman" w:hAnsi="Times New Roman" w:cs="Times New Roman"/>
              </w:rPr>
              <w:t>Dirección de Trámites Administrativos Urbanísticos</w:t>
            </w:r>
            <w:r w:rsidR="002E64DF">
              <w:rPr>
                <w:rFonts w:ascii="Times New Roman" w:hAnsi="Times New Roman" w:cs="Times New Roman"/>
              </w:rPr>
              <w:t xml:space="preserve"> </w:t>
            </w:r>
            <w:r w:rsidR="00ED2462">
              <w:rPr>
                <w:rFonts w:ascii="Times New Roman" w:hAnsi="Times New Roman" w:cs="Times New Roman"/>
              </w:rPr>
              <w:t xml:space="preserve">y desde la Dirección Administrativa </w:t>
            </w:r>
            <w:r w:rsidR="00ED2462" w:rsidRPr="00ED2462">
              <w:rPr>
                <w:rFonts w:ascii="Times New Roman" w:hAnsi="Times New Roman" w:cs="Times New Roman"/>
              </w:rPr>
              <w:t>Lizeth Giovana Rodríguez Calderón</w:t>
            </w:r>
            <w:r w:rsidR="00ED2462">
              <w:rPr>
                <w:rFonts w:ascii="Times New Roman" w:hAnsi="Times New Roman" w:cs="Times New Roman"/>
              </w:rPr>
              <w:t xml:space="preserve">, </w:t>
            </w:r>
            <w:r w:rsidR="00ED2462" w:rsidRPr="00ED2462">
              <w:rPr>
                <w:rFonts w:ascii="Times New Roman" w:hAnsi="Times New Roman" w:cs="Times New Roman"/>
              </w:rPr>
              <w:t>Leidy Yojana Castañeda Hurtado</w:t>
            </w:r>
          </w:p>
          <w:p w14:paraId="73A3C461" w14:textId="77777777" w:rsidR="00ED2462" w:rsidRDefault="00ED2462" w:rsidP="00ED2462">
            <w:pPr>
              <w:rPr>
                <w:rFonts w:ascii="Times New Roman" w:hAnsi="Times New Roman" w:cs="Times New Roman"/>
              </w:rPr>
            </w:pPr>
          </w:p>
          <w:p w14:paraId="3ED9F31B" w14:textId="049C8D10" w:rsidR="00ED2462" w:rsidRDefault="00ED2462" w:rsidP="002E64DF">
            <w:pPr>
              <w:rPr>
                <w:rFonts w:ascii="Times New Roman" w:hAnsi="Times New Roman" w:cs="Times New Roman"/>
              </w:rPr>
            </w:pPr>
            <w:r>
              <w:rPr>
                <w:rFonts w:ascii="Times New Roman" w:hAnsi="Times New Roman" w:cs="Times New Roman"/>
              </w:rPr>
              <w:t xml:space="preserve">Desde la Dirección Administrativa se indica que una vez analizada la TRD aprobada en la vigencia 2025 se presentan </w:t>
            </w:r>
            <w:r w:rsidR="002E64DF">
              <w:rPr>
                <w:rFonts w:ascii="Times New Roman" w:hAnsi="Times New Roman" w:cs="Times New Roman"/>
              </w:rPr>
              <w:t>la propuesta de TRD y se cuentan con algunas inquietudes de otra producción documental.</w:t>
            </w:r>
          </w:p>
          <w:p w14:paraId="15C3363C" w14:textId="77777777" w:rsidR="002E64DF" w:rsidRDefault="002E64DF" w:rsidP="002E64DF">
            <w:pPr>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2E64DF" w14:paraId="650C68DC" w14:textId="77777777" w:rsidTr="002E64DF">
              <w:tc>
                <w:tcPr>
                  <w:tcW w:w="4686" w:type="dxa"/>
                </w:tcPr>
                <w:p w14:paraId="21D30BB3" w14:textId="5AC4C09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SERIE</w:t>
                  </w:r>
                </w:p>
              </w:tc>
              <w:tc>
                <w:tcPr>
                  <w:tcW w:w="4686" w:type="dxa"/>
                </w:tcPr>
                <w:p w14:paraId="3874A32D" w14:textId="3D622177"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SUBSERIE</w:t>
                  </w:r>
                </w:p>
              </w:tc>
              <w:tc>
                <w:tcPr>
                  <w:tcW w:w="4686" w:type="dxa"/>
                </w:tcPr>
                <w:p w14:paraId="6DA4C452" w14:textId="7A1823C1" w:rsidR="002E64DF" w:rsidRPr="002E64DF" w:rsidRDefault="002E64DF" w:rsidP="002E64DF">
                  <w:pPr>
                    <w:jc w:val="center"/>
                    <w:rPr>
                      <w:rFonts w:ascii="Times New Roman" w:hAnsi="Times New Roman" w:cs="Times New Roman"/>
                      <w:b/>
                      <w:bCs/>
                    </w:rPr>
                  </w:pPr>
                  <w:r w:rsidRPr="002E64DF">
                    <w:rPr>
                      <w:rFonts w:ascii="Times New Roman" w:hAnsi="Times New Roman" w:cs="Times New Roman"/>
                      <w:b/>
                      <w:bCs/>
                    </w:rPr>
                    <w:t>TIPOLOGÍAS DOCUMENTALES</w:t>
                  </w:r>
                </w:p>
              </w:tc>
            </w:tr>
            <w:tr w:rsidR="002E64DF" w14:paraId="6B176F35" w14:textId="77777777" w:rsidTr="002E64DF">
              <w:tc>
                <w:tcPr>
                  <w:tcW w:w="4686" w:type="dxa"/>
                </w:tcPr>
                <w:p w14:paraId="1474EEA7" w14:textId="77777777" w:rsidR="002E64DF" w:rsidRPr="002E64DF" w:rsidRDefault="002E64DF" w:rsidP="002E64DF">
                  <w:pPr>
                    <w:rPr>
                      <w:rFonts w:ascii="Times New Roman" w:hAnsi="Times New Roman" w:cs="Times New Roman"/>
                      <w:b/>
                      <w:bCs/>
                    </w:rPr>
                  </w:pPr>
                  <w:r w:rsidRPr="002E64DF">
                    <w:rPr>
                      <w:rFonts w:ascii="Times New Roman" w:hAnsi="Times New Roman" w:cs="Times New Roman"/>
                      <w:b/>
                      <w:bCs/>
                    </w:rPr>
                    <w:t>CONCEPTOS</w:t>
                  </w:r>
                </w:p>
                <w:p w14:paraId="281FAF7E" w14:textId="77777777" w:rsidR="002E64DF" w:rsidRDefault="002E64DF" w:rsidP="002E64DF">
                  <w:pPr>
                    <w:rPr>
                      <w:rFonts w:ascii="Times New Roman" w:hAnsi="Times New Roman" w:cs="Times New Roman"/>
                    </w:rPr>
                  </w:pPr>
                </w:p>
              </w:tc>
              <w:tc>
                <w:tcPr>
                  <w:tcW w:w="4686" w:type="dxa"/>
                </w:tcPr>
                <w:p w14:paraId="073E37AC" w14:textId="77777777" w:rsidR="002E64DF" w:rsidRPr="002E64DF" w:rsidRDefault="002E64DF" w:rsidP="002E64DF">
                  <w:pPr>
                    <w:rPr>
                      <w:rFonts w:ascii="Times New Roman" w:hAnsi="Times New Roman" w:cs="Times New Roman"/>
                      <w:b/>
                      <w:bCs/>
                    </w:rPr>
                  </w:pPr>
                  <w:r w:rsidRPr="002E64DF">
                    <w:rPr>
                      <w:rFonts w:ascii="Times New Roman" w:hAnsi="Times New Roman" w:cs="Times New Roman"/>
                      <w:b/>
                      <w:bCs/>
                    </w:rPr>
                    <w:t>Concepto Técnico de Despliegue para Estaciones Radioeléctricas</w:t>
                  </w:r>
                </w:p>
                <w:p w14:paraId="629C3A01" w14:textId="77777777" w:rsidR="002E64DF" w:rsidRDefault="002E64DF" w:rsidP="002E64DF">
                  <w:pPr>
                    <w:rPr>
                      <w:rFonts w:ascii="Times New Roman" w:hAnsi="Times New Roman" w:cs="Times New Roman"/>
                    </w:rPr>
                  </w:pPr>
                </w:p>
              </w:tc>
              <w:tc>
                <w:tcPr>
                  <w:tcW w:w="4686" w:type="dxa"/>
                </w:tcPr>
                <w:p w14:paraId="58E1F39C"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 xml:space="preserve">Solicitud   </w:t>
                  </w:r>
                </w:p>
                <w:p w14:paraId="6F4B9B49"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Plan anual de despliegue para estaciones radioeléctricas</w:t>
                  </w:r>
                </w:p>
                <w:p w14:paraId="429123C6"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Concepto técnico</w:t>
                  </w:r>
                </w:p>
                <w:p w14:paraId="1E6A3246" w14:textId="55163E44" w:rsidR="002E64DF" w:rsidRDefault="002E64DF" w:rsidP="002E64DF">
                  <w:pPr>
                    <w:rPr>
                      <w:rFonts w:ascii="Times New Roman" w:hAnsi="Times New Roman" w:cs="Times New Roman"/>
                    </w:rPr>
                  </w:pPr>
                  <w:r w:rsidRPr="002E64DF">
                    <w:rPr>
                      <w:rFonts w:ascii="Times New Roman" w:hAnsi="Times New Roman" w:cs="Times New Roman"/>
                    </w:rPr>
                    <w:t>Comunicación Oficial</w:t>
                  </w:r>
                </w:p>
              </w:tc>
            </w:tr>
            <w:tr w:rsidR="002E64DF" w14:paraId="778624DC" w14:textId="77777777" w:rsidTr="002E64DF">
              <w:tc>
                <w:tcPr>
                  <w:tcW w:w="4686" w:type="dxa"/>
                </w:tcPr>
                <w:p w14:paraId="64F44173" w14:textId="77777777" w:rsidR="002E64DF" w:rsidRPr="002E64DF" w:rsidRDefault="002E64DF" w:rsidP="002E64DF">
                  <w:pPr>
                    <w:rPr>
                      <w:rFonts w:ascii="Times New Roman" w:hAnsi="Times New Roman" w:cs="Times New Roman"/>
                      <w:b/>
                      <w:bCs/>
                    </w:rPr>
                  </w:pPr>
                  <w:r w:rsidRPr="002E64DF">
                    <w:rPr>
                      <w:rFonts w:ascii="Times New Roman" w:hAnsi="Times New Roman" w:cs="Times New Roman"/>
                      <w:b/>
                      <w:bCs/>
                    </w:rPr>
                    <w:t>CONCEPTOS</w:t>
                  </w:r>
                </w:p>
                <w:p w14:paraId="7D1244E7" w14:textId="77777777" w:rsidR="002E64DF" w:rsidRDefault="002E64DF" w:rsidP="002E64DF">
                  <w:pPr>
                    <w:rPr>
                      <w:rFonts w:ascii="Times New Roman" w:hAnsi="Times New Roman" w:cs="Times New Roman"/>
                    </w:rPr>
                  </w:pPr>
                </w:p>
              </w:tc>
              <w:tc>
                <w:tcPr>
                  <w:tcW w:w="4686" w:type="dxa"/>
                </w:tcPr>
                <w:p w14:paraId="5CA2FA5D" w14:textId="77777777" w:rsidR="002E64DF" w:rsidRPr="002E64DF" w:rsidRDefault="002E64DF" w:rsidP="002E64DF">
                  <w:pPr>
                    <w:rPr>
                      <w:rFonts w:ascii="Times New Roman" w:hAnsi="Times New Roman" w:cs="Times New Roman"/>
                      <w:b/>
                      <w:bCs/>
                    </w:rPr>
                  </w:pPr>
                  <w:r w:rsidRPr="002E64DF">
                    <w:rPr>
                      <w:rFonts w:ascii="Times New Roman" w:hAnsi="Times New Roman" w:cs="Times New Roman"/>
                      <w:b/>
                      <w:bCs/>
                    </w:rPr>
                    <w:t>Concepto Técnico de Factibilidad para la Instalación de Estaciones Radioeléctricas</w:t>
                  </w:r>
                </w:p>
                <w:p w14:paraId="40EA4D7A" w14:textId="77777777" w:rsidR="002E64DF" w:rsidRDefault="002E64DF" w:rsidP="002E64DF">
                  <w:pPr>
                    <w:rPr>
                      <w:rFonts w:ascii="Times New Roman" w:hAnsi="Times New Roman" w:cs="Times New Roman"/>
                    </w:rPr>
                  </w:pPr>
                </w:p>
              </w:tc>
              <w:tc>
                <w:tcPr>
                  <w:tcW w:w="4686" w:type="dxa"/>
                </w:tcPr>
                <w:p w14:paraId="1C132491"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lastRenderedPageBreak/>
                    <w:t xml:space="preserve">Solicitud factibilidad    </w:t>
                  </w:r>
                </w:p>
                <w:p w14:paraId="256E7D0F"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lastRenderedPageBreak/>
                    <w:t>Ficha de estudio y análisis de la solicitud de factibilidad</w:t>
                  </w:r>
                </w:p>
                <w:p w14:paraId="1AC06CA3"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Concepto técnico</w:t>
                  </w:r>
                </w:p>
                <w:p w14:paraId="631467EE" w14:textId="77777777" w:rsidR="002E64DF" w:rsidRPr="002E64DF" w:rsidRDefault="002E64DF" w:rsidP="002E64DF">
                  <w:pPr>
                    <w:rPr>
                      <w:rFonts w:ascii="Times New Roman" w:hAnsi="Times New Roman" w:cs="Times New Roman"/>
                    </w:rPr>
                  </w:pPr>
                  <w:r w:rsidRPr="002E64DF">
                    <w:rPr>
                      <w:rFonts w:ascii="Times New Roman" w:hAnsi="Times New Roman" w:cs="Times New Roman"/>
                    </w:rPr>
                    <w:t>Resolución</w:t>
                  </w:r>
                </w:p>
                <w:p w14:paraId="20E3F093" w14:textId="77777777" w:rsidR="002E64DF" w:rsidRDefault="002E64DF" w:rsidP="002E64DF">
                  <w:pPr>
                    <w:rPr>
                      <w:rFonts w:ascii="Times New Roman" w:hAnsi="Times New Roman" w:cs="Times New Roman"/>
                    </w:rPr>
                  </w:pPr>
                  <w:r w:rsidRPr="002E64DF">
                    <w:rPr>
                      <w:rFonts w:ascii="Times New Roman" w:hAnsi="Times New Roman" w:cs="Times New Roman"/>
                    </w:rPr>
                    <w:t>Comunicación Oficial</w:t>
                  </w:r>
                </w:p>
                <w:p w14:paraId="77AB0906" w14:textId="77777777" w:rsidR="002E64DF" w:rsidRDefault="002E64DF" w:rsidP="002E64DF">
                  <w:pPr>
                    <w:rPr>
                      <w:rFonts w:ascii="Times New Roman" w:hAnsi="Times New Roman" w:cs="Times New Roman"/>
                    </w:rPr>
                  </w:pPr>
                </w:p>
              </w:tc>
            </w:tr>
            <w:tr w:rsidR="002E64DF" w14:paraId="2B32405E" w14:textId="77777777" w:rsidTr="002E64DF">
              <w:tc>
                <w:tcPr>
                  <w:tcW w:w="4686" w:type="dxa"/>
                </w:tcPr>
                <w:p w14:paraId="70410B86" w14:textId="12A79F03" w:rsidR="002E64DF" w:rsidRPr="008D0E7C" w:rsidRDefault="008D0E7C" w:rsidP="002E64DF">
                  <w:pPr>
                    <w:rPr>
                      <w:rFonts w:ascii="Times New Roman" w:hAnsi="Times New Roman" w:cs="Times New Roman"/>
                      <w:b/>
                      <w:bCs/>
                    </w:rPr>
                  </w:pPr>
                  <w:r w:rsidRPr="008D0E7C">
                    <w:rPr>
                      <w:rFonts w:ascii="Times New Roman" w:hAnsi="Times New Roman" w:cs="Times New Roman"/>
                      <w:b/>
                      <w:bCs/>
                    </w:rPr>
                    <w:lastRenderedPageBreak/>
                    <w:t>PROCESOS</w:t>
                  </w:r>
                </w:p>
              </w:tc>
              <w:tc>
                <w:tcPr>
                  <w:tcW w:w="4686" w:type="dxa"/>
                </w:tcPr>
                <w:p w14:paraId="0A63FA69" w14:textId="6657A03A" w:rsidR="002E64DF" w:rsidRPr="008D0E7C" w:rsidRDefault="008D0E7C" w:rsidP="002E64DF">
                  <w:pPr>
                    <w:rPr>
                      <w:rFonts w:ascii="Times New Roman" w:hAnsi="Times New Roman" w:cs="Times New Roman"/>
                      <w:b/>
                      <w:bCs/>
                    </w:rPr>
                  </w:pPr>
                  <w:r w:rsidRPr="008D0E7C">
                    <w:rPr>
                      <w:rFonts w:ascii="Times New Roman" w:hAnsi="Times New Roman" w:cs="Times New Roman"/>
                      <w:b/>
                      <w:bCs/>
                    </w:rPr>
                    <w:t>Proceso de Autorización, Instalación y/o Regularización de Estaciones Radioeléctricas</w:t>
                  </w:r>
                </w:p>
              </w:tc>
              <w:tc>
                <w:tcPr>
                  <w:tcW w:w="4686" w:type="dxa"/>
                </w:tcPr>
                <w:p w14:paraId="0D70253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Solicitud autorización de la declaración responsable </w:t>
                  </w:r>
                </w:p>
                <w:p w14:paraId="225116B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Declaración responsable de cumplimiento de requisitos</w:t>
                  </w:r>
                </w:p>
                <w:p w14:paraId="1BE1FD05"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Ficha de verificación para autorización de declaración responsable </w:t>
                  </w:r>
                </w:p>
                <w:p w14:paraId="47B470A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Devolución de Documentos para Solicitud de Localización e instalación</w:t>
                  </w:r>
                </w:p>
                <w:p w14:paraId="705357BD"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Autorización de la declaración responsable de cumplimiento de requisitos</w:t>
                  </w:r>
                </w:p>
                <w:p w14:paraId="4859E505"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Resolución</w:t>
                  </w:r>
                </w:p>
                <w:p w14:paraId="3BB3D84B"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personal </w:t>
                  </w:r>
                </w:p>
                <w:p w14:paraId="7D7D892A"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electrónica </w:t>
                  </w:r>
                </w:p>
                <w:p w14:paraId="5403FAE1"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por aviso </w:t>
                  </w:r>
                </w:p>
                <w:p w14:paraId="37BC75D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Recurso</w:t>
                  </w:r>
                </w:p>
                <w:p w14:paraId="540256E2"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Constancia de firmeza y ejecutoria </w:t>
                  </w:r>
                </w:p>
                <w:p w14:paraId="388A42D2" w14:textId="78CBED65" w:rsidR="002E64DF" w:rsidRDefault="008D0E7C" w:rsidP="008D0E7C">
                  <w:pPr>
                    <w:rPr>
                      <w:rFonts w:ascii="Times New Roman" w:hAnsi="Times New Roman" w:cs="Times New Roman"/>
                    </w:rPr>
                  </w:pPr>
                  <w:r w:rsidRPr="008D0E7C">
                    <w:rPr>
                      <w:rFonts w:ascii="Times New Roman" w:hAnsi="Times New Roman" w:cs="Times New Roman"/>
                    </w:rPr>
                    <w:t>Comunicaciones Oficiales</w:t>
                  </w:r>
                </w:p>
              </w:tc>
            </w:tr>
            <w:tr w:rsidR="002E64DF" w14:paraId="3D01A7B5" w14:textId="77777777" w:rsidTr="002E64DF">
              <w:tc>
                <w:tcPr>
                  <w:tcW w:w="4686" w:type="dxa"/>
                </w:tcPr>
                <w:p w14:paraId="41DC13F7" w14:textId="077599D1" w:rsidR="002E64DF" w:rsidRPr="008D0E7C" w:rsidRDefault="008D0E7C" w:rsidP="002E64DF">
                  <w:pPr>
                    <w:rPr>
                      <w:rFonts w:ascii="Times New Roman" w:hAnsi="Times New Roman" w:cs="Times New Roman"/>
                      <w:b/>
                      <w:bCs/>
                    </w:rPr>
                  </w:pPr>
                  <w:r w:rsidRPr="008D0E7C">
                    <w:rPr>
                      <w:rFonts w:ascii="Times New Roman" w:hAnsi="Times New Roman" w:cs="Times New Roman"/>
                      <w:b/>
                      <w:bCs/>
                    </w:rPr>
                    <w:lastRenderedPageBreak/>
                    <w:t>PROCESOS</w:t>
                  </w:r>
                </w:p>
              </w:tc>
              <w:tc>
                <w:tcPr>
                  <w:tcW w:w="4686" w:type="dxa"/>
                </w:tcPr>
                <w:p w14:paraId="32F6BEF3" w14:textId="5815B7F1" w:rsidR="002E64DF" w:rsidRPr="008D0E7C" w:rsidRDefault="008D0E7C" w:rsidP="002E64DF">
                  <w:pPr>
                    <w:rPr>
                      <w:rFonts w:ascii="Times New Roman" w:hAnsi="Times New Roman" w:cs="Times New Roman"/>
                      <w:b/>
                      <w:bCs/>
                    </w:rPr>
                  </w:pPr>
                  <w:r w:rsidRPr="008D0E7C">
                    <w:rPr>
                      <w:rFonts w:ascii="Times New Roman" w:hAnsi="Times New Roman" w:cs="Times New Roman"/>
                      <w:b/>
                      <w:bCs/>
                    </w:rPr>
                    <w:t>Proceso de Autorización para el Despliegue de Redes de Infraestructura de Telecomunicaciones</w:t>
                  </w:r>
                </w:p>
              </w:tc>
              <w:tc>
                <w:tcPr>
                  <w:tcW w:w="4686" w:type="dxa"/>
                </w:tcPr>
                <w:p w14:paraId="73FA4617"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Formulario único de solicitud de autorización para el despliegue</w:t>
                  </w:r>
                </w:p>
                <w:p w14:paraId="635FDC6F"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Declaración responsable de cumplimiento de requisitos</w:t>
                  </w:r>
                </w:p>
                <w:p w14:paraId="6F9886BB"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Ficha de verificación para autorización para el despliegue de redes</w:t>
                  </w:r>
                </w:p>
                <w:p w14:paraId="4975B02A"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Devolución de Documentos para Solicitud de Localización e instalación</w:t>
                  </w:r>
                </w:p>
                <w:p w14:paraId="42F41B64"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Autorización para el despliegue de redes</w:t>
                  </w:r>
                </w:p>
                <w:p w14:paraId="29CBA6E4"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Resolución</w:t>
                  </w:r>
                </w:p>
                <w:p w14:paraId="04CE5153"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personal </w:t>
                  </w:r>
                </w:p>
                <w:p w14:paraId="7A127E1E"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electrónica </w:t>
                  </w:r>
                </w:p>
                <w:p w14:paraId="327D421B"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por aviso </w:t>
                  </w:r>
                </w:p>
                <w:p w14:paraId="0A5DCD5E"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Recurso</w:t>
                  </w:r>
                </w:p>
                <w:p w14:paraId="4B9C5488"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Constancia de firmeza y ejecutoria </w:t>
                  </w:r>
                </w:p>
                <w:p w14:paraId="3F085069" w14:textId="4763C6E3" w:rsidR="002E64DF" w:rsidRDefault="008D0E7C" w:rsidP="008D0E7C">
                  <w:pPr>
                    <w:rPr>
                      <w:rFonts w:ascii="Times New Roman" w:hAnsi="Times New Roman" w:cs="Times New Roman"/>
                    </w:rPr>
                  </w:pPr>
                  <w:r w:rsidRPr="008D0E7C">
                    <w:rPr>
                      <w:rFonts w:ascii="Times New Roman" w:hAnsi="Times New Roman" w:cs="Times New Roman"/>
                    </w:rPr>
                    <w:t>Comunicaciones Oficiales</w:t>
                  </w:r>
                </w:p>
              </w:tc>
            </w:tr>
            <w:tr w:rsidR="008D0E7C" w14:paraId="1BE234BC" w14:textId="77777777" w:rsidTr="002E64DF">
              <w:tc>
                <w:tcPr>
                  <w:tcW w:w="4686" w:type="dxa"/>
                </w:tcPr>
                <w:p w14:paraId="1E2B99C5" w14:textId="3FA232CD" w:rsidR="008D0E7C" w:rsidRPr="008D0E7C" w:rsidRDefault="008D0E7C" w:rsidP="002E64DF">
                  <w:pPr>
                    <w:rPr>
                      <w:rFonts w:ascii="Times New Roman" w:hAnsi="Times New Roman" w:cs="Times New Roman"/>
                      <w:b/>
                      <w:bCs/>
                    </w:rPr>
                  </w:pPr>
                  <w:r w:rsidRPr="008D0E7C">
                    <w:rPr>
                      <w:rFonts w:ascii="Times New Roman" w:hAnsi="Times New Roman" w:cs="Times New Roman"/>
                      <w:b/>
                      <w:bCs/>
                    </w:rPr>
                    <w:t>PROCESOS</w:t>
                  </w:r>
                </w:p>
              </w:tc>
              <w:tc>
                <w:tcPr>
                  <w:tcW w:w="4686" w:type="dxa"/>
                </w:tcPr>
                <w:p w14:paraId="09B6EECA" w14:textId="036AB216" w:rsidR="008D0E7C" w:rsidRPr="008D0E7C" w:rsidRDefault="008D0E7C" w:rsidP="002E64DF">
                  <w:pPr>
                    <w:rPr>
                      <w:rFonts w:ascii="Times New Roman" w:hAnsi="Times New Roman" w:cs="Times New Roman"/>
                      <w:b/>
                      <w:bCs/>
                    </w:rPr>
                  </w:pPr>
                  <w:r w:rsidRPr="008D0E7C">
                    <w:rPr>
                      <w:rFonts w:ascii="Times New Roman" w:hAnsi="Times New Roman" w:cs="Times New Roman"/>
                      <w:b/>
                      <w:bCs/>
                    </w:rPr>
                    <w:t>Proceso de Permiso para Localización e Instalación de Elementos de Estaciones Radioeléctricas</w:t>
                  </w:r>
                </w:p>
              </w:tc>
              <w:tc>
                <w:tcPr>
                  <w:tcW w:w="4686" w:type="dxa"/>
                </w:tcPr>
                <w:p w14:paraId="32C09F8F"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Solicitud de permiso</w:t>
                  </w:r>
                </w:p>
                <w:p w14:paraId="22B6058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Ficha de estudio y análisis de la solicitud de factibilidad</w:t>
                  </w:r>
                </w:p>
                <w:p w14:paraId="3BFF821C"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Resolución</w:t>
                  </w:r>
                </w:p>
                <w:p w14:paraId="542F3321"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personal </w:t>
                  </w:r>
                </w:p>
                <w:p w14:paraId="31C9535A"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electrónica </w:t>
                  </w:r>
                </w:p>
                <w:p w14:paraId="138F7FC9"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Notificación por aviso </w:t>
                  </w:r>
                </w:p>
                <w:p w14:paraId="0325FE91" w14:textId="77777777" w:rsidR="008D0E7C" w:rsidRPr="008D0E7C" w:rsidRDefault="008D0E7C" w:rsidP="008D0E7C">
                  <w:pPr>
                    <w:rPr>
                      <w:rFonts w:ascii="Times New Roman" w:hAnsi="Times New Roman" w:cs="Times New Roman"/>
                    </w:rPr>
                  </w:pPr>
                  <w:r w:rsidRPr="008D0E7C">
                    <w:rPr>
                      <w:rFonts w:ascii="Times New Roman" w:hAnsi="Times New Roman" w:cs="Times New Roman"/>
                    </w:rPr>
                    <w:t xml:space="preserve">Constancia de firmeza y ejecutoria </w:t>
                  </w:r>
                </w:p>
                <w:p w14:paraId="49F37527" w14:textId="63A3AB29" w:rsidR="008D0E7C" w:rsidRPr="008D0E7C" w:rsidRDefault="008D0E7C" w:rsidP="008D0E7C">
                  <w:pPr>
                    <w:rPr>
                      <w:rFonts w:ascii="Times New Roman" w:hAnsi="Times New Roman" w:cs="Times New Roman"/>
                    </w:rPr>
                  </w:pPr>
                  <w:r w:rsidRPr="008D0E7C">
                    <w:rPr>
                      <w:rFonts w:ascii="Times New Roman" w:hAnsi="Times New Roman" w:cs="Times New Roman"/>
                    </w:rPr>
                    <w:lastRenderedPageBreak/>
                    <w:t>Comunicaciones Oficiales</w:t>
                  </w:r>
                </w:p>
              </w:tc>
            </w:tr>
            <w:tr w:rsidR="008D0E7C" w14:paraId="02A483CE" w14:textId="77777777" w:rsidTr="002E64DF">
              <w:tc>
                <w:tcPr>
                  <w:tcW w:w="4686" w:type="dxa"/>
                </w:tcPr>
                <w:p w14:paraId="10391AD2" w14:textId="77777777" w:rsidR="008D0E7C" w:rsidRPr="008D0E7C" w:rsidRDefault="008D0E7C" w:rsidP="002E64DF">
                  <w:pPr>
                    <w:rPr>
                      <w:rFonts w:ascii="Times New Roman" w:hAnsi="Times New Roman" w:cs="Times New Roman"/>
                    </w:rPr>
                  </w:pPr>
                </w:p>
              </w:tc>
              <w:tc>
                <w:tcPr>
                  <w:tcW w:w="4686" w:type="dxa"/>
                </w:tcPr>
                <w:p w14:paraId="79C6A8B3" w14:textId="77777777" w:rsidR="008D0E7C" w:rsidRPr="008D0E7C" w:rsidRDefault="008D0E7C" w:rsidP="002E64DF">
                  <w:pPr>
                    <w:rPr>
                      <w:rFonts w:ascii="Times New Roman" w:hAnsi="Times New Roman" w:cs="Times New Roman"/>
                    </w:rPr>
                  </w:pPr>
                </w:p>
              </w:tc>
              <w:tc>
                <w:tcPr>
                  <w:tcW w:w="4686" w:type="dxa"/>
                </w:tcPr>
                <w:p w14:paraId="5542E6FE" w14:textId="77777777" w:rsidR="008D0E7C" w:rsidRPr="008D0E7C" w:rsidRDefault="008D0E7C" w:rsidP="008D0E7C">
                  <w:pPr>
                    <w:rPr>
                      <w:rFonts w:ascii="Times New Roman" w:hAnsi="Times New Roman" w:cs="Times New Roman"/>
                    </w:rPr>
                  </w:pPr>
                </w:p>
              </w:tc>
            </w:tr>
          </w:tbl>
          <w:p w14:paraId="2C0B4374" w14:textId="77777777" w:rsidR="002E64DF" w:rsidRDefault="002E64DF" w:rsidP="002E64DF">
            <w:pPr>
              <w:rPr>
                <w:rFonts w:ascii="Times New Roman" w:hAnsi="Times New Roman" w:cs="Times New Roman"/>
              </w:rPr>
            </w:pPr>
          </w:p>
          <w:p w14:paraId="761D01D6" w14:textId="619631BC" w:rsidR="002E64DF" w:rsidRDefault="002E64DF" w:rsidP="002E64DF">
            <w:pPr>
              <w:rPr>
                <w:rFonts w:ascii="Times New Roman" w:hAnsi="Times New Roman" w:cs="Times New Roman"/>
              </w:rPr>
            </w:pPr>
            <w:r>
              <w:rPr>
                <w:rFonts w:ascii="Times New Roman" w:hAnsi="Times New Roman" w:cs="Times New Roman"/>
              </w:rPr>
              <w:t>Los profesionales de la DTAU indican que ellos no emiten conceptos para dejarlos solo como serie y subserie, si bien es cierto que emiten conceptos hacen parte de un proceso que es el permiso.</w:t>
            </w:r>
          </w:p>
          <w:p w14:paraId="209D86E4" w14:textId="77777777" w:rsidR="002E64DF" w:rsidRDefault="002E64DF" w:rsidP="002E64DF">
            <w:pPr>
              <w:rPr>
                <w:rFonts w:ascii="Times New Roman" w:hAnsi="Times New Roman" w:cs="Times New Roman"/>
              </w:rPr>
            </w:pPr>
          </w:p>
          <w:p w14:paraId="54AEDB7A" w14:textId="6DE8E49F" w:rsidR="002E64DF" w:rsidRDefault="002E64DF" w:rsidP="002E64DF">
            <w:pPr>
              <w:rPr>
                <w:rFonts w:ascii="Times New Roman" w:hAnsi="Times New Roman" w:cs="Times New Roman"/>
              </w:rPr>
            </w:pPr>
            <w:r>
              <w:rPr>
                <w:rFonts w:ascii="Times New Roman" w:hAnsi="Times New Roman" w:cs="Times New Roman"/>
              </w:rPr>
              <w:t xml:space="preserve">Desde la DA se sugiere que se debería dejar la serie </w:t>
            </w:r>
            <w:r w:rsidRPr="008D0E7C">
              <w:rPr>
                <w:rFonts w:ascii="Times New Roman" w:hAnsi="Times New Roman" w:cs="Times New Roman"/>
                <w:b/>
                <w:bCs/>
              </w:rPr>
              <w:t>CONCEPTOS</w:t>
            </w:r>
            <w:r>
              <w:rPr>
                <w:rFonts w:ascii="Times New Roman" w:hAnsi="Times New Roman" w:cs="Times New Roman"/>
              </w:rPr>
              <w:t xml:space="preserve"> toda vez que allí deberían reposar solamente los que no fueron favorables para un permiso, a lo cual indican por parte de la DTAU que no, que estos deben quedar en la serie de </w:t>
            </w:r>
            <w:r w:rsidRPr="008D0E7C">
              <w:rPr>
                <w:rFonts w:ascii="Times New Roman" w:hAnsi="Times New Roman" w:cs="Times New Roman"/>
                <w:b/>
                <w:bCs/>
              </w:rPr>
              <w:t>PROCESOS</w:t>
            </w:r>
            <w:r>
              <w:rPr>
                <w:rFonts w:ascii="Times New Roman" w:hAnsi="Times New Roman" w:cs="Times New Roman"/>
              </w:rPr>
              <w:t xml:space="preserve"> y subserie correspondiente.</w:t>
            </w:r>
          </w:p>
          <w:p w14:paraId="68753E9E" w14:textId="77777777" w:rsidR="008D0E7C" w:rsidRDefault="008D0E7C" w:rsidP="002E64DF">
            <w:pPr>
              <w:rPr>
                <w:rFonts w:ascii="Times New Roman" w:hAnsi="Times New Roman" w:cs="Times New Roman"/>
              </w:rPr>
            </w:pPr>
          </w:p>
          <w:p w14:paraId="39E21BB1" w14:textId="77777777" w:rsidR="008D0E7C" w:rsidRDefault="008D0E7C" w:rsidP="002E64DF">
            <w:pPr>
              <w:rPr>
                <w:rFonts w:ascii="Times New Roman" w:hAnsi="Times New Roman" w:cs="Times New Roman"/>
              </w:rPr>
            </w:pPr>
          </w:p>
          <w:p w14:paraId="508C15B8" w14:textId="77777777" w:rsidR="00585238" w:rsidRDefault="008D0E7C" w:rsidP="002E64DF">
            <w:pPr>
              <w:rPr>
                <w:rFonts w:ascii="Times New Roman" w:hAnsi="Times New Roman" w:cs="Times New Roman"/>
              </w:rPr>
            </w:pPr>
            <w:r>
              <w:rPr>
                <w:rFonts w:ascii="Times New Roman" w:hAnsi="Times New Roman" w:cs="Times New Roman"/>
              </w:rPr>
              <w:t xml:space="preserve">Desde la DA se indaga frente a como se ejecuta lo mencionado en la propuesta de TRD trabajada en la vigencia 2025 sobre la serie </w:t>
            </w:r>
            <w:r w:rsidRPr="008D0E7C">
              <w:rPr>
                <w:rFonts w:ascii="Times New Roman" w:hAnsi="Times New Roman" w:cs="Times New Roman"/>
                <w:b/>
                <w:bCs/>
              </w:rPr>
              <w:t>ESTUDIOS</w:t>
            </w:r>
            <w:r>
              <w:rPr>
                <w:rFonts w:ascii="Times New Roman" w:hAnsi="Times New Roman" w:cs="Times New Roman"/>
              </w:rPr>
              <w:t xml:space="preserve"> y subserie </w:t>
            </w:r>
            <w:r w:rsidRPr="008D0E7C">
              <w:rPr>
                <w:rFonts w:ascii="Times New Roman" w:hAnsi="Times New Roman" w:cs="Times New Roman"/>
                <w:b/>
                <w:bCs/>
              </w:rPr>
              <w:t>Estudios de Permisos de Instalación de Estaciones Radioeléctricas</w:t>
            </w:r>
            <w:r>
              <w:rPr>
                <w:rFonts w:ascii="Times New Roman" w:hAnsi="Times New Roman" w:cs="Times New Roman"/>
                <w:b/>
                <w:bCs/>
              </w:rPr>
              <w:t>.</w:t>
            </w:r>
            <w:r>
              <w:rPr>
                <w:rFonts w:ascii="Times New Roman" w:hAnsi="Times New Roman" w:cs="Times New Roman"/>
              </w:rPr>
              <w:t xml:space="preserve"> Frente a lo socializado por los profesionales de la DTAU se indica desde la DA que realmente no son estudios si no son procesos encasillaría en la serie propuesta, se revisará y sacará la propuesta de las subseries correspondientes a la factibilidad, permisos, exenciones, permisos temporales /regularizaciones.</w:t>
            </w:r>
          </w:p>
          <w:p w14:paraId="4EA9353E" w14:textId="77777777" w:rsidR="00585238" w:rsidRDefault="00585238" w:rsidP="002E64DF">
            <w:pPr>
              <w:rPr>
                <w:rFonts w:ascii="Times New Roman" w:hAnsi="Times New Roman" w:cs="Times New Roman"/>
              </w:rPr>
            </w:pPr>
          </w:p>
          <w:p w14:paraId="18961987" w14:textId="77777777" w:rsidR="00585238" w:rsidRDefault="00585238" w:rsidP="002E64DF">
            <w:pPr>
              <w:rPr>
                <w:rFonts w:ascii="Times New Roman" w:hAnsi="Times New Roman" w:cs="Times New Roman"/>
              </w:rPr>
            </w:pPr>
            <w:r>
              <w:rPr>
                <w:rFonts w:ascii="Times New Roman" w:hAnsi="Times New Roman" w:cs="Times New Roman"/>
              </w:rPr>
              <w:t xml:space="preserve">Por otra parte, se desea conocer a que hace referencia la propuesta de serie </w:t>
            </w:r>
            <w:r w:rsidRPr="00585238">
              <w:rPr>
                <w:rFonts w:ascii="Times New Roman" w:hAnsi="Times New Roman" w:cs="Times New Roman"/>
                <w:b/>
                <w:bCs/>
              </w:rPr>
              <w:t>Reglamentación POT</w:t>
            </w:r>
            <w:r>
              <w:rPr>
                <w:rFonts w:ascii="Times New Roman" w:hAnsi="Times New Roman" w:cs="Times New Roman"/>
              </w:rPr>
              <w:t>, desde la DTAU se indicó que son todos los proyectos de acuerdo que se formulan desde la Dirección y están compuesto por su Documento Técnico, el acto administrativo en firme y su soporte de publicación.</w:t>
            </w:r>
          </w:p>
          <w:p w14:paraId="4003D74F" w14:textId="77777777" w:rsidR="00585238" w:rsidRDefault="00585238" w:rsidP="002E64DF">
            <w:pPr>
              <w:rPr>
                <w:rFonts w:ascii="Times New Roman" w:hAnsi="Times New Roman" w:cs="Times New Roman"/>
              </w:rPr>
            </w:pPr>
          </w:p>
          <w:p w14:paraId="56A0438B" w14:textId="44C036D3" w:rsidR="008D0E7C" w:rsidRDefault="00585238" w:rsidP="002E64DF">
            <w:pPr>
              <w:rPr>
                <w:rFonts w:ascii="Times New Roman" w:hAnsi="Times New Roman" w:cs="Times New Roman"/>
              </w:rPr>
            </w:pPr>
            <w:r>
              <w:rPr>
                <w:rFonts w:ascii="Times New Roman" w:hAnsi="Times New Roman" w:cs="Times New Roman"/>
              </w:rPr>
              <w:t>En ese sentido la DA indica que se revisará para dar una propuesta de serie para dicha producción.</w:t>
            </w:r>
          </w:p>
          <w:p w14:paraId="1B75F9E8" w14:textId="77777777" w:rsidR="00585238" w:rsidRDefault="00585238" w:rsidP="002E64DF">
            <w:pPr>
              <w:rPr>
                <w:rFonts w:ascii="Times New Roman" w:hAnsi="Times New Roman" w:cs="Times New Roman"/>
              </w:rPr>
            </w:pPr>
          </w:p>
          <w:p w14:paraId="766241D4" w14:textId="3CB5463E" w:rsidR="00585238" w:rsidRDefault="00585238" w:rsidP="002E64DF">
            <w:pPr>
              <w:rPr>
                <w:rFonts w:ascii="Times New Roman" w:hAnsi="Times New Roman" w:cs="Times New Roman"/>
              </w:rPr>
            </w:pPr>
            <w:r>
              <w:rPr>
                <w:rFonts w:ascii="Times New Roman" w:hAnsi="Times New Roman" w:cs="Times New Roman"/>
              </w:rPr>
              <w:t>Así mismo, se indago que frente a las funciones b y c del Decreto 432 de 2022, sobre resolver los recursos de apelación y quejas interpuestos contra los curadores urbanos, decisiones tomadas por los inspectores, corregidores distritales de policía que producción documental se genera.</w:t>
            </w:r>
          </w:p>
          <w:p w14:paraId="735A98A5" w14:textId="77777777" w:rsidR="00585238" w:rsidRDefault="00585238" w:rsidP="002E64DF">
            <w:pPr>
              <w:rPr>
                <w:rFonts w:ascii="Times New Roman" w:hAnsi="Times New Roman" w:cs="Times New Roman"/>
              </w:rPr>
            </w:pPr>
          </w:p>
          <w:p w14:paraId="6D6BCACF" w14:textId="407794C8" w:rsidR="00585238" w:rsidRDefault="00585238" w:rsidP="002E64DF">
            <w:pPr>
              <w:rPr>
                <w:rFonts w:ascii="Times New Roman" w:hAnsi="Times New Roman" w:cs="Times New Roman"/>
              </w:rPr>
            </w:pPr>
            <w:r>
              <w:rPr>
                <w:rFonts w:ascii="Times New Roman" w:hAnsi="Times New Roman" w:cs="Times New Roman"/>
              </w:rPr>
              <w:t xml:space="preserve">La DTAU indica que solamente se quedan con la solicitud, respuesta. </w:t>
            </w:r>
          </w:p>
          <w:p w14:paraId="2893C5B4" w14:textId="77777777" w:rsidR="00585238" w:rsidRDefault="00585238" w:rsidP="002E64DF">
            <w:pPr>
              <w:rPr>
                <w:rFonts w:ascii="Times New Roman" w:hAnsi="Times New Roman" w:cs="Times New Roman"/>
              </w:rPr>
            </w:pPr>
          </w:p>
          <w:p w14:paraId="510B4078" w14:textId="1F8927E0" w:rsidR="00585238" w:rsidRDefault="00585238" w:rsidP="002E64DF">
            <w:pPr>
              <w:rPr>
                <w:rFonts w:ascii="Times New Roman" w:hAnsi="Times New Roman" w:cs="Times New Roman"/>
              </w:rPr>
            </w:pPr>
            <w:r>
              <w:rPr>
                <w:rFonts w:ascii="Times New Roman" w:hAnsi="Times New Roman" w:cs="Times New Roman"/>
              </w:rPr>
              <w:t>Se solicita muestra de los expedientes en Recurso de apelación con el fin de validar y generar una propuesta de serie y si da lugar subserie documenta.</w:t>
            </w:r>
          </w:p>
          <w:p w14:paraId="1514CF78" w14:textId="2BE64C6E" w:rsidR="00585238" w:rsidRDefault="00585238" w:rsidP="002E64DF">
            <w:pPr>
              <w:rPr>
                <w:rFonts w:ascii="Times New Roman" w:hAnsi="Times New Roman" w:cs="Times New Roman"/>
              </w:rPr>
            </w:pPr>
          </w:p>
          <w:p w14:paraId="00370478" w14:textId="4B84C045" w:rsidR="00585238" w:rsidRDefault="00585238" w:rsidP="002E64DF">
            <w:pPr>
              <w:rPr>
                <w:rFonts w:ascii="Times New Roman" w:hAnsi="Times New Roman" w:cs="Times New Roman"/>
              </w:rPr>
            </w:pPr>
            <w:r>
              <w:rPr>
                <w:rFonts w:ascii="Times New Roman" w:hAnsi="Times New Roman" w:cs="Times New Roman"/>
              </w:rPr>
              <w:t>Frente a los planes Anuales de despliegue se evidencia que es un documento de alta consulta para dar permisos de instalaciones; sin embargo, no es claro cuando lo radica dentro de los primeros dos meses del año las empresas, en la DTAU que realizan, es decir emiten respuesta o concepto.</w:t>
            </w:r>
          </w:p>
          <w:p w14:paraId="737FA5E1" w14:textId="77777777" w:rsidR="00585238" w:rsidRDefault="00585238" w:rsidP="002E64DF">
            <w:pPr>
              <w:rPr>
                <w:rFonts w:ascii="Times New Roman" w:hAnsi="Times New Roman" w:cs="Times New Roman"/>
              </w:rPr>
            </w:pPr>
          </w:p>
          <w:p w14:paraId="6D9CE27D" w14:textId="4F01E28C" w:rsidR="00585238" w:rsidRPr="008D0E7C" w:rsidRDefault="00585238" w:rsidP="002E64DF">
            <w:pPr>
              <w:rPr>
                <w:rFonts w:ascii="Times New Roman" w:hAnsi="Times New Roman" w:cs="Times New Roman"/>
              </w:rPr>
            </w:pPr>
            <w:r>
              <w:rPr>
                <w:rFonts w:ascii="Times New Roman" w:hAnsi="Times New Roman" w:cs="Times New Roman"/>
              </w:rPr>
              <w:t>La DTAU indica que solo se re</w:t>
            </w:r>
            <w:r w:rsidR="00A254EF">
              <w:rPr>
                <w:rFonts w:ascii="Times New Roman" w:hAnsi="Times New Roman" w:cs="Times New Roman"/>
              </w:rPr>
              <w:t>cibe</w:t>
            </w:r>
            <w:r>
              <w:rPr>
                <w:rFonts w:ascii="Times New Roman" w:hAnsi="Times New Roman" w:cs="Times New Roman"/>
              </w:rPr>
              <w:t xml:space="preserve"> y se tienen para consulta en los procesos de </w:t>
            </w:r>
            <w:r w:rsidR="00A254EF">
              <w:rPr>
                <w:rFonts w:ascii="Times New Roman" w:hAnsi="Times New Roman" w:cs="Times New Roman"/>
              </w:rPr>
              <w:t>despliegue o instalaciones, es importante que se conozca que estos planes al igual que los Inventarios de Estaciones Radioeléctricas son de reserva.</w:t>
            </w:r>
          </w:p>
          <w:p w14:paraId="3F854152" w14:textId="77777777" w:rsidR="00FB445B" w:rsidRDefault="00FB445B">
            <w:pPr>
              <w:rPr>
                <w:rFonts w:ascii="Times New Roman" w:hAnsi="Times New Roman" w:cs="Times New Roman"/>
                <w:b/>
                <w:bCs/>
              </w:rPr>
            </w:pPr>
          </w:p>
          <w:p w14:paraId="7ED45C02" w14:textId="77777777" w:rsidR="007078CE" w:rsidRDefault="007078CE">
            <w:pPr>
              <w:rPr>
                <w:rFonts w:ascii="Times New Roman" w:hAnsi="Times New Roman" w:cs="Times New Roman"/>
              </w:rPr>
            </w:pPr>
            <w:r w:rsidRPr="007078CE">
              <w:rPr>
                <w:rFonts w:ascii="Times New Roman" w:hAnsi="Times New Roman" w:cs="Times New Roman"/>
              </w:rPr>
              <w:t xml:space="preserve">Finalmente, se recuerda </w:t>
            </w:r>
            <w:r>
              <w:rPr>
                <w:rFonts w:ascii="Times New Roman" w:hAnsi="Times New Roman" w:cs="Times New Roman"/>
              </w:rPr>
              <w:t xml:space="preserve">que los </w:t>
            </w:r>
            <w:r w:rsidRPr="007078CE">
              <w:rPr>
                <w:rFonts w:ascii="Times New Roman" w:hAnsi="Times New Roman" w:cs="Times New Roman"/>
                <w:b/>
                <w:bCs/>
              </w:rPr>
              <w:t>DERECHOS DE PETICIÓN</w:t>
            </w:r>
            <w:r>
              <w:rPr>
                <w:rFonts w:ascii="Times New Roman" w:hAnsi="Times New Roman" w:cs="Times New Roman"/>
              </w:rPr>
              <w:t xml:space="preserve"> deben reposar en cada expediente.</w:t>
            </w:r>
          </w:p>
          <w:p w14:paraId="685CFB23" w14:textId="77777777" w:rsidR="007078CE" w:rsidRDefault="007078CE">
            <w:pPr>
              <w:rPr>
                <w:rFonts w:ascii="Times New Roman" w:hAnsi="Times New Roman" w:cs="Times New Roman"/>
              </w:rPr>
            </w:pPr>
          </w:p>
          <w:p w14:paraId="7BD70148" w14:textId="77777777" w:rsidR="007078CE" w:rsidRDefault="007078CE">
            <w:pPr>
              <w:rPr>
                <w:rFonts w:ascii="Times New Roman" w:hAnsi="Times New Roman" w:cs="Times New Roman"/>
              </w:rPr>
            </w:pPr>
          </w:p>
          <w:p w14:paraId="45A75EBA" w14:textId="4CCD6854" w:rsidR="007078CE" w:rsidRDefault="007078CE" w:rsidP="007078CE">
            <w:pPr>
              <w:rPr>
                <w:rFonts w:ascii="Times New Roman" w:hAnsi="Times New Roman" w:cs="Times New Roman"/>
              </w:rPr>
            </w:pPr>
            <w:r>
              <w:rPr>
                <w:rFonts w:ascii="Times New Roman" w:hAnsi="Times New Roman" w:cs="Times New Roman"/>
              </w:rPr>
              <w:t>Para aquellos que no cuenten con un expediente especifico la serie documental DERECHOS DE PETICIÓN por funciones se verá reflejada bajo la TRD de la dependencia de Dirección de Servicio a la Ciudadanía, en ese sentido para el caso de las demás dependencias conformaran física o electrónica con el nombre de la serie DERECHOS DE PETICIÓN y en asunto o nombre del expediente se registrará el nombre de la dependencia.</w:t>
            </w:r>
          </w:p>
          <w:p w14:paraId="40E9E33B" w14:textId="77777777" w:rsidR="007078CE" w:rsidRDefault="007078CE" w:rsidP="007078CE">
            <w:pPr>
              <w:tabs>
                <w:tab w:val="left" w:pos="5805"/>
              </w:tabs>
              <w:rPr>
                <w:rFonts w:ascii="Times New Roman" w:hAnsi="Times New Roman" w:cs="Times New Roman"/>
              </w:rPr>
            </w:pPr>
          </w:p>
          <w:p w14:paraId="664F528D" w14:textId="51F5B288" w:rsidR="00847263" w:rsidRDefault="00460202" w:rsidP="007638E7">
            <w:pPr>
              <w:tabs>
                <w:tab w:val="left" w:pos="5805"/>
              </w:tabs>
              <w:rPr>
                <w:rFonts w:ascii="Times New Roman" w:hAnsi="Times New Roman" w:cs="Times New Roman"/>
              </w:rPr>
            </w:pPr>
            <w:r>
              <w:rPr>
                <w:rFonts w:ascii="Times New Roman" w:hAnsi="Times New Roman" w:cs="Times New Roman"/>
              </w:rPr>
              <w:t xml:space="preserve">Se cierra la mesa indicando se </w:t>
            </w:r>
            <w:r w:rsidR="002E64DF">
              <w:rPr>
                <w:rFonts w:ascii="Times New Roman" w:hAnsi="Times New Roman" w:cs="Times New Roman"/>
              </w:rPr>
              <w:t>reprogramará</w:t>
            </w:r>
            <w:r>
              <w:rPr>
                <w:rFonts w:ascii="Times New Roman" w:hAnsi="Times New Roman" w:cs="Times New Roman"/>
              </w:rPr>
              <w:t xml:space="preserve"> nueva</w:t>
            </w:r>
            <w:r w:rsidR="00A254EF">
              <w:rPr>
                <w:rFonts w:ascii="Times New Roman" w:hAnsi="Times New Roman" w:cs="Times New Roman"/>
              </w:rPr>
              <w:t xml:space="preserve"> mesa, una</w:t>
            </w:r>
            <w:r>
              <w:rPr>
                <w:rFonts w:ascii="Times New Roman" w:hAnsi="Times New Roman" w:cs="Times New Roman"/>
              </w:rPr>
              <w:t xml:space="preserve"> vez</w:t>
            </w:r>
            <w:r w:rsidR="00A254EF">
              <w:rPr>
                <w:rFonts w:ascii="Times New Roman" w:hAnsi="Times New Roman" w:cs="Times New Roman"/>
              </w:rPr>
              <w:t xml:space="preserve"> se cuente con la propuesta de TRD según lo socializado el día de hoy.</w:t>
            </w:r>
          </w:p>
          <w:p w14:paraId="2EF1F2B3" w14:textId="77777777" w:rsidR="001D5394" w:rsidRDefault="001D5394" w:rsidP="007638E7">
            <w:pPr>
              <w:tabs>
                <w:tab w:val="left" w:pos="5805"/>
              </w:tabs>
              <w:rPr>
                <w:rFonts w:ascii="Times New Roman" w:hAnsi="Times New Roman" w:cs="Times New Roman"/>
              </w:rPr>
            </w:pPr>
          </w:p>
          <w:p w14:paraId="17B397DC" w14:textId="77777777" w:rsidR="00847263" w:rsidRDefault="00847263" w:rsidP="007638E7">
            <w:pPr>
              <w:tabs>
                <w:tab w:val="left" w:pos="5805"/>
              </w:tabs>
              <w:rPr>
                <w:rFonts w:ascii="Times New Roman" w:hAnsi="Times New Roman" w:cs="Times New Roman"/>
              </w:rPr>
            </w:pPr>
          </w:p>
          <w:p w14:paraId="3907BA83" w14:textId="31764FC0" w:rsidR="00A850EC" w:rsidRPr="00D04121" w:rsidRDefault="00A850EC" w:rsidP="00A850EC">
            <w:pPr>
              <w:tabs>
                <w:tab w:val="left" w:pos="5805"/>
              </w:tabs>
              <w:rPr>
                <w:rFonts w:ascii="Times New Roman" w:hAnsi="Times New Roman" w:cs="Times New Roman"/>
                <w:b/>
                <w:bCs/>
                <w:u w:val="single"/>
              </w:rPr>
            </w:pPr>
            <w:r w:rsidRPr="00D04121">
              <w:rPr>
                <w:rFonts w:ascii="Times New Roman" w:hAnsi="Times New Roman" w:cs="Times New Roman"/>
                <w:b/>
                <w:bCs/>
                <w:u w:val="single"/>
              </w:rPr>
              <w:t xml:space="preserve">Segunda Mesa </w:t>
            </w:r>
            <w:r>
              <w:rPr>
                <w:rFonts w:ascii="Times New Roman" w:hAnsi="Times New Roman" w:cs="Times New Roman"/>
                <w:b/>
                <w:bCs/>
                <w:u w:val="single"/>
              </w:rPr>
              <w:t>11</w:t>
            </w:r>
            <w:r w:rsidRPr="00D04121">
              <w:rPr>
                <w:rFonts w:ascii="Times New Roman" w:hAnsi="Times New Roman" w:cs="Times New Roman"/>
                <w:b/>
                <w:bCs/>
                <w:u w:val="single"/>
              </w:rPr>
              <w:t xml:space="preserve"> de mayo de 2026</w:t>
            </w:r>
          </w:p>
          <w:p w14:paraId="6DA88199" w14:textId="75D50A17" w:rsidR="003C0961" w:rsidRDefault="003C0961" w:rsidP="007638E7">
            <w:pPr>
              <w:tabs>
                <w:tab w:val="left" w:pos="5805"/>
              </w:tabs>
              <w:rPr>
                <w:rFonts w:ascii="Times New Roman" w:hAnsi="Times New Roman" w:cs="Times New Roman"/>
              </w:rPr>
            </w:pPr>
          </w:p>
          <w:p w14:paraId="0B57F9B3" w14:textId="77777777" w:rsidR="003C0961" w:rsidRDefault="003C0961" w:rsidP="007638E7">
            <w:pPr>
              <w:tabs>
                <w:tab w:val="left" w:pos="5805"/>
              </w:tabs>
              <w:rPr>
                <w:rFonts w:ascii="Times New Roman" w:hAnsi="Times New Roman" w:cs="Times New Roman"/>
              </w:rPr>
            </w:pPr>
          </w:p>
          <w:p w14:paraId="263920D8" w14:textId="3D921681" w:rsidR="00A8231F" w:rsidRDefault="00A8231F" w:rsidP="00A8231F">
            <w:pPr>
              <w:rPr>
                <w:rFonts w:ascii="Times New Roman" w:hAnsi="Times New Roman" w:cs="Times New Roman"/>
              </w:rPr>
            </w:pPr>
            <w:r w:rsidRPr="00404799">
              <w:rPr>
                <w:rFonts w:ascii="Times New Roman" w:hAnsi="Times New Roman" w:cs="Times New Roman"/>
              </w:rPr>
              <w:t xml:space="preserve">Se </w:t>
            </w:r>
            <w:r>
              <w:rPr>
                <w:rFonts w:ascii="Times New Roman" w:hAnsi="Times New Roman" w:cs="Times New Roman"/>
              </w:rPr>
              <w:t>reunieron</w:t>
            </w:r>
            <w:r w:rsidRPr="00404799">
              <w:rPr>
                <w:rFonts w:ascii="Times New Roman" w:hAnsi="Times New Roman" w:cs="Times New Roman"/>
              </w:rPr>
              <w:t xml:space="preserve"> los profesionales de la Dirección de </w:t>
            </w:r>
            <w:r>
              <w:rPr>
                <w:rFonts w:ascii="Times New Roman" w:hAnsi="Times New Roman" w:cs="Times New Roman"/>
              </w:rPr>
              <w:t xml:space="preserve">Trámites Administrativos Urbanísticos – DTAU </w:t>
            </w:r>
            <w:r w:rsidRPr="00CF33CC">
              <w:rPr>
                <w:rFonts w:ascii="Times New Roman" w:hAnsi="Times New Roman" w:cs="Times New Roman"/>
              </w:rPr>
              <w:t xml:space="preserve">Claudia Mercedes </w:t>
            </w:r>
            <w:r w:rsidRPr="00CF33CC">
              <w:rPr>
                <w:rFonts w:ascii="Times New Roman" w:hAnsi="Times New Roman" w:cs="Times New Roman"/>
              </w:rPr>
              <w:t>Marín</w:t>
            </w:r>
            <w:r w:rsidRPr="00CF33CC">
              <w:rPr>
                <w:rFonts w:ascii="Times New Roman" w:hAnsi="Times New Roman" w:cs="Times New Roman"/>
              </w:rPr>
              <w:t xml:space="preserve"> Diaz</w:t>
            </w:r>
            <w:r w:rsidRPr="00CF33CC">
              <w:rPr>
                <w:rFonts w:ascii="Times New Roman" w:hAnsi="Times New Roman" w:cs="Times New Roman"/>
              </w:rPr>
              <w:t>, María</w:t>
            </w:r>
            <w:r w:rsidRPr="00CF33CC">
              <w:rPr>
                <w:rFonts w:ascii="Times New Roman" w:hAnsi="Times New Roman" w:cs="Times New Roman"/>
              </w:rPr>
              <w:t xml:space="preserve"> Alejandra Cruz Velasquez</w:t>
            </w:r>
            <w:r w:rsidRPr="00CF33CC">
              <w:rPr>
                <w:rFonts w:ascii="Times New Roman" w:hAnsi="Times New Roman" w:cs="Times New Roman"/>
              </w:rPr>
              <w:t xml:space="preserve">, </w:t>
            </w:r>
            <w:r w:rsidRPr="00CF33CC">
              <w:rPr>
                <w:rFonts w:ascii="Times New Roman" w:hAnsi="Times New Roman" w:cs="Times New Roman"/>
              </w:rPr>
              <w:t xml:space="preserve">Cristian </w:t>
            </w:r>
            <w:r w:rsidRPr="00CF33CC">
              <w:rPr>
                <w:rFonts w:ascii="Times New Roman" w:hAnsi="Times New Roman" w:cs="Times New Roman"/>
              </w:rPr>
              <w:t>Andrés</w:t>
            </w:r>
            <w:r w:rsidRPr="00CF33CC">
              <w:rPr>
                <w:rFonts w:ascii="Times New Roman" w:hAnsi="Times New Roman" w:cs="Times New Roman"/>
              </w:rPr>
              <w:t xml:space="preserve"> Corzo Rivera</w:t>
            </w:r>
            <w:r w:rsidRPr="00CF33CC">
              <w:rPr>
                <w:rFonts w:ascii="Times New Roman" w:hAnsi="Times New Roman" w:cs="Times New Roman"/>
              </w:rPr>
              <w:t xml:space="preserve">, </w:t>
            </w:r>
            <w:r w:rsidRPr="00CF33CC">
              <w:rPr>
                <w:rFonts w:ascii="Times New Roman" w:hAnsi="Times New Roman" w:cs="Times New Roman"/>
              </w:rPr>
              <w:t>Carlos Alberto Zubieta Cortes</w:t>
            </w:r>
            <w:r w:rsidRPr="00CF33CC">
              <w:rPr>
                <w:rFonts w:ascii="Times New Roman" w:hAnsi="Times New Roman" w:cs="Times New Roman"/>
              </w:rPr>
              <w:t xml:space="preserve">, </w:t>
            </w:r>
            <w:r w:rsidRPr="00CF33CC">
              <w:rPr>
                <w:rFonts w:ascii="Times New Roman" w:hAnsi="Times New Roman" w:cs="Times New Roman"/>
              </w:rPr>
              <w:t>Diana Patricia Bejarano Parada, Paola</w:t>
            </w:r>
            <w:r w:rsidRPr="00ED2462">
              <w:rPr>
                <w:rFonts w:ascii="Times New Roman" w:hAnsi="Times New Roman" w:cs="Times New Roman"/>
              </w:rPr>
              <w:t xml:space="preserve"> Yanira Torres Montano</w:t>
            </w:r>
            <w:r>
              <w:rPr>
                <w:rFonts w:ascii="Times New Roman" w:hAnsi="Times New Roman" w:cs="Times New Roman"/>
              </w:rPr>
              <w:t xml:space="preserve"> y desde la Dirección </w:t>
            </w:r>
            <w:r>
              <w:rPr>
                <w:rFonts w:ascii="Times New Roman" w:hAnsi="Times New Roman" w:cs="Times New Roman"/>
              </w:rPr>
              <w:lastRenderedPageBreak/>
              <w:t xml:space="preserve">Administrativa </w:t>
            </w:r>
            <w:r w:rsidRPr="00ED2462">
              <w:rPr>
                <w:rFonts w:ascii="Times New Roman" w:hAnsi="Times New Roman" w:cs="Times New Roman"/>
              </w:rPr>
              <w:t>Lizeth Giovana Rodríguez Calderón</w:t>
            </w:r>
            <w:r>
              <w:rPr>
                <w:rFonts w:ascii="Times New Roman" w:hAnsi="Times New Roman" w:cs="Times New Roman"/>
              </w:rPr>
              <w:t xml:space="preserve">, </w:t>
            </w:r>
            <w:r w:rsidRPr="00ED2462">
              <w:rPr>
                <w:rFonts w:ascii="Times New Roman" w:hAnsi="Times New Roman" w:cs="Times New Roman"/>
              </w:rPr>
              <w:t>Leidy Yojana Castañeda Hurtado</w:t>
            </w:r>
            <w:r>
              <w:rPr>
                <w:rFonts w:ascii="Times New Roman" w:hAnsi="Times New Roman" w:cs="Times New Roman"/>
              </w:rPr>
              <w:t xml:space="preserve">, </w:t>
            </w:r>
            <w:r w:rsidRPr="00A8231F">
              <w:rPr>
                <w:rFonts w:ascii="Times New Roman" w:hAnsi="Times New Roman" w:cs="Times New Roman"/>
              </w:rPr>
              <w:t>Sandra Mireya Osorio</w:t>
            </w:r>
            <w:r w:rsidR="00CF33CC">
              <w:rPr>
                <w:rFonts w:ascii="Times New Roman" w:hAnsi="Times New Roman" w:cs="Times New Roman"/>
              </w:rPr>
              <w:t xml:space="preserve"> </w:t>
            </w:r>
            <w:r w:rsidR="00CF33CC" w:rsidRPr="00CF33CC">
              <w:rPr>
                <w:rFonts w:ascii="Times New Roman" w:hAnsi="Times New Roman" w:cs="Times New Roman"/>
              </w:rPr>
              <w:t>Arévalo</w:t>
            </w:r>
            <w:r w:rsidR="00CF33CC">
              <w:rPr>
                <w:rFonts w:ascii="Times New Roman" w:hAnsi="Times New Roman" w:cs="Times New Roman"/>
              </w:rPr>
              <w:t>,</w:t>
            </w:r>
            <w:r w:rsidRPr="00A8231F">
              <w:rPr>
                <w:rFonts w:ascii="Times New Roman" w:hAnsi="Times New Roman" w:cs="Times New Roman"/>
              </w:rPr>
              <w:t xml:space="preserve"> </w:t>
            </w:r>
            <w:r w:rsidRPr="00A8231F">
              <w:rPr>
                <w:rFonts w:ascii="Times New Roman" w:hAnsi="Times New Roman" w:cs="Times New Roman"/>
              </w:rPr>
              <w:t xml:space="preserve">David Alejandro </w:t>
            </w:r>
            <w:r w:rsidRPr="00A8231F">
              <w:rPr>
                <w:rFonts w:ascii="Times New Roman" w:hAnsi="Times New Roman" w:cs="Times New Roman"/>
              </w:rPr>
              <w:t>Gómez</w:t>
            </w:r>
            <w:r w:rsidRPr="00A8231F">
              <w:rPr>
                <w:rFonts w:ascii="Times New Roman" w:hAnsi="Times New Roman" w:cs="Times New Roman"/>
              </w:rPr>
              <w:t xml:space="preserve"> Gantivar</w:t>
            </w:r>
            <w:r>
              <w:rPr>
                <w:rFonts w:ascii="Times New Roman" w:hAnsi="Times New Roman" w:cs="Times New Roman"/>
              </w:rPr>
              <w:t xml:space="preserve">. Con el fin de validar la propuesta de TRD y Cuadro de Clasificación Documental-CCD remitido por correo electrónico el </w:t>
            </w:r>
            <w:r>
              <w:rPr>
                <w:rFonts w:ascii="Times New Roman" w:hAnsi="Times New Roman" w:cs="Times New Roman"/>
              </w:rPr>
              <w:t>20</w:t>
            </w:r>
            <w:r>
              <w:rPr>
                <w:rFonts w:ascii="Times New Roman" w:hAnsi="Times New Roman" w:cs="Times New Roman"/>
              </w:rPr>
              <w:t xml:space="preserve"> de abril de 2026.</w:t>
            </w:r>
          </w:p>
          <w:p w14:paraId="78ADB3D1" w14:textId="77777777" w:rsidR="00A8231F" w:rsidRDefault="00A8231F" w:rsidP="00A8231F">
            <w:pPr>
              <w:rPr>
                <w:rFonts w:ascii="Times New Roman" w:hAnsi="Times New Roman" w:cs="Times New Roman"/>
              </w:rPr>
            </w:pPr>
          </w:p>
          <w:p w14:paraId="3AD83F5A" w14:textId="77777777" w:rsidR="00A8231F" w:rsidRDefault="00A8231F" w:rsidP="00A8231F">
            <w:pPr>
              <w:rPr>
                <w:rFonts w:ascii="Times New Roman" w:hAnsi="Times New Roman" w:cs="Times New Roman"/>
              </w:rPr>
            </w:pPr>
            <w:r>
              <w:rPr>
                <w:rFonts w:ascii="Times New Roman" w:hAnsi="Times New Roman" w:cs="Times New Roman"/>
              </w:rPr>
              <w:t>La respectiva TRD contenía las siguientes propuestas:</w:t>
            </w:r>
          </w:p>
          <w:p w14:paraId="788C526E" w14:textId="6D012DE4" w:rsidR="003C0961" w:rsidRDefault="003C0961" w:rsidP="007638E7">
            <w:pPr>
              <w:tabs>
                <w:tab w:val="left" w:pos="5805"/>
              </w:tabs>
              <w:rPr>
                <w:rFonts w:ascii="Times New Roman" w:hAnsi="Times New Roman" w:cs="Times New Roman"/>
              </w:rPr>
            </w:pPr>
          </w:p>
          <w:p w14:paraId="3E837210" w14:textId="77777777" w:rsidR="003C0961" w:rsidRDefault="003C0961" w:rsidP="007638E7">
            <w:pPr>
              <w:tabs>
                <w:tab w:val="left" w:pos="5805"/>
              </w:tabs>
              <w:rPr>
                <w:rFonts w:ascii="Times New Roman" w:hAnsi="Times New Roman" w:cs="Times New Roman"/>
              </w:rPr>
            </w:pPr>
          </w:p>
          <w:tbl>
            <w:tblPr>
              <w:tblStyle w:val="Tablaconcuadrcula"/>
              <w:tblW w:w="0" w:type="auto"/>
              <w:tblLook w:val="04A0" w:firstRow="1" w:lastRow="0" w:firstColumn="1" w:lastColumn="0" w:noHBand="0" w:noVBand="1"/>
            </w:tblPr>
            <w:tblGrid>
              <w:gridCol w:w="4686"/>
              <w:gridCol w:w="4686"/>
              <w:gridCol w:w="4686"/>
            </w:tblGrid>
            <w:tr w:rsidR="00CF33CC" w14:paraId="74CD4692" w14:textId="77777777" w:rsidTr="00CF33CC">
              <w:tc>
                <w:tcPr>
                  <w:tcW w:w="4686" w:type="dxa"/>
                </w:tcPr>
                <w:p w14:paraId="5955F867" w14:textId="0D34811B" w:rsidR="00CF33CC" w:rsidRDefault="00CF33CC" w:rsidP="00CF33CC">
                  <w:pPr>
                    <w:tabs>
                      <w:tab w:val="left" w:pos="5805"/>
                    </w:tabs>
                    <w:jc w:val="center"/>
                    <w:rPr>
                      <w:rFonts w:ascii="Times New Roman" w:hAnsi="Times New Roman" w:cs="Times New Roman"/>
                    </w:rPr>
                  </w:pPr>
                  <w:r w:rsidRPr="00952314">
                    <w:rPr>
                      <w:rFonts w:ascii="Times New Roman" w:hAnsi="Times New Roman" w:cs="Times New Roman"/>
                      <w:b/>
                      <w:bCs/>
                    </w:rPr>
                    <w:t>SERIE DOCUMENTAL</w:t>
                  </w:r>
                </w:p>
              </w:tc>
              <w:tc>
                <w:tcPr>
                  <w:tcW w:w="4686" w:type="dxa"/>
                </w:tcPr>
                <w:p w14:paraId="52276A3F" w14:textId="3249A73A" w:rsidR="00CF33CC" w:rsidRDefault="00CF33CC" w:rsidP="00CF33CC">
                  <w:pPr>
                    <w:tabs>
                      <w:tab w:val="left" w:pos="5805"/>
                    </w:tabs>
                    <w:jc w:val="center"/>
                    <w:rPr>
                      <w:rFonts w:ascii="Times New Roman" w:hAnsi="Times New Roman" w:cs="Times New Roman"/>
                    </w:rPr>
                  </w:pPr>
                  <w:r w:rsidRPr="00952314">
                    <w:rPr>
                      <w:rFonts w:ascii="Times New Roman" w:hAnsi="Times New Roman" w:cs="Times New Roman"/>
                      <w:b/>
                      <w:bCs/>
                    </w:rPr>
                    <w:t>SUBSERIE DOCUMENTAL</w:t>
                  </w:r>
                </w:p>
              </w:tc>
              <w:tc>
                <w:tcPr>
                  <w:tcW w:w="4686" w:type="dxa"/>
                </w:tcPr>
                <w:p w14:paraId="4D23E321" w14:textId="4EA11B4F" w:rsidR="00CF33CC" w:rsidRDefault="00CF33CC" w:rsidP="00CF33CC">
                  <w:pPr>
                    <w:tabs>
                      <w:tab w:val="left" w:pos="5805"/>
                    </w:tabs>
                    <w:jc w:val="center"/>
                    <w:rPr>
                      <w:rFonts w:ascii="Times New Roman" w:hAnsi="Times New Roman" w:cs="Times New Roman"/>
                    </w:rPr>
                  </w:pPr>
                  <w:r w:rsidRPr="00952314">
                    <w:rPr>
                      <w:rFonts w:ascii="Times New Roman" w:hAnsi="Times New Roman" w:cs="Times New Roman"/>
                      <w:b/>
                      <w:bCs/>
                    </w:rPr>
                    <w:t>TIPO DOCUMENTAL</w:t>
                  </w:r>
                </w:p>
              </w:tc>
            </w:tr>
            <w:tr w:rsidR="00CF33CC" w14:paraId="01B5513C" w14:textId="77777777" w:rsidTr="00CF33CC">
              <w:tc>
                <w:tcPr>
                  <w:tcW w:w="4686" w:type="dxa"/>
                </w:tcPr>
                <w:p w14:paraId="02194A3A" w14:textId="79B2DC6B" w:rsidR="00CF33CC" w:rsidRPr="00CF33CC" w:rsidRDefault="00CF33CC" w:rsidP="00CF33CC">
                  <w:pPr>
                    <w:tabs>
                      <w:tab w:val="left" w:pos="5805"/>
                    </w:tabs>
                    <w:rPr>
                      <w:rFonts w:ascii="Times New Roman" w:hAnsi="Times New Roman" w:cs="Times New Roman"/>
                      <w:b/>
                      <w:bCs/>
                    </w:rPr>
                  </w:pPr>
                  <w:r w:rsidRPr="00CF33CC">
                    <w:rPr>
                      <w:rFonts w:ascii="Times New Roman" w:hAnsi="Times New Roman" w:cs="Times New Roman"/>
                      <w:b/>
                      <w:bCs/>
                    </w:rPr>
                    <w:t>PLANES</w:t>
                  </w:r>
                </w:p>
              </w:tc>
              <w:tc>
                <w:tcPr>
                  <w:tcW w:w="4686" w:type="dxa"/>
                </w:tcPr>
                <w:p w14:paraId="1F4137DD" w14:textId="2A6EC72B" w:rsidR="00CF33CC" w:rsidRPr="00CF33CC" w:rsidRDefault="00CF33CC" w:rsidP="00CF33CC">
                  <w:pPr>
                    <w:tabs>
                      <w:tab w:val="left" w:pos="5805"/>
                    </w:tabs>
                    <w:rPr>
                      <w:rFonts w:ascii="Times New Roman" w:hAnsi="Times New Roman" w:cs="Times New Roman"/>
                      <w:b/>
                      <w:bCs/>
                    </w:rPr>
                  </w:pPr>
                  <w:r w:rsidRPr="00CF33CC">
                    <w:rPr>
                      <w:rFonts w:ascii="Times New Roman" w:hAnsi="Times New Roman" w:cs="Times New Roman"/>
                      <w:b/>
                      <w:bCs/>
                    </w:rPr>
                    <w:t>Planes Anuales de Despliegue de Instalación y Localización de Infraestructura y Servicios de TIC</w:t>
                  </w:r>
                </w:p>
              </w:tc>
              <w:tc>
                <w:tcPr>
                  <w:tcW w:w="4686" w:type="dxa"/>
                </w:tcPr>
                <w:p w14:paraId="2E1B50DC" w14:textId="77777777" w:rsidR="00CF33CC" w:rsidRPr="00CF33CC" w:rsidRDefault="00CF33CC" w:rsidP="00CF33CC">
                  <w:pPr>
                    <w:tabs>
                      <w:tab w:val="left" w:pos="5805"/>
                    </w:tabs>
                    <w:jc w:val="center"/>
                    <w:rPr>
                      <w:rFonts w:ascii="Times New Roman" w:hAnsi="Times New Roman" w:cs="Times New Roman"/>
                    </w:rPr>
                  </w:pPr>
                  <w:r w:rsidRPr="00CF33CC">
                    <w:rPr>
                      <w:rFonts w:ascii="Times New Roman" w:hAnsi="Times New Roman" w:cs="Times New Roman"/>
                    </w:rPr>
                    <w:t>Comunicación oficial</w:t>
                  </w:r>
                </w:p>
                <w:p w14:paraId="2408D3E2" w14:textId="68F9E3A2" w:rsidR="00CF33CC" w:rsidRDefault="00CF33CC" w:rsidP="00CF33CC">
                  <w:pPr>
                    <w:tabs>
                      <w:tab w:val="left" w:pos="5805"/>
                    </w:tabs>
                    <w:jc w:val="center"/>
                    <w:rPr>
                      <w:rFonts w:ascii="Times New Roman" w:hAnsi="Times New Roman" w:cs="Times New Roman"/>
                    </w:rPr>
                  </w:pPr>
                  <w:r w:rsidRPr="00CF33CC">
                    <w:rPr>
                      <w:rFonts w:ascii="Times New Roman" w:hAnsi="Times New Roman" w:cs="Times New Roman"/>
                    </w:rPr>
                    <w:t>Plan anual de despliegue</w:t>
                  </w:r>
                </w:p>
              </w:tc>
            </w:tr>
            <w:tr w:rsidR="00CF33CC" w14:paraId="33B24C39" w14:textId="77777777" w:rsidTr="00CF33CC">
              <w:tc>
                <w:tcPr>
                  <w:tcW w:w="4686" w:type="dxa"/>
                </w:tcPr>
                <w:p w14:paraId="2AABD8F8" w14:textId="77777777" w:rsidR="00CF33CC" w:rsidRDefault="00CF33CC" w:rsidP="00CF33CC">
                  <w:pPr>
                    <w:rPr>
                      <w:rFonts w:ascii="Arial" w:hAnsi="Arial" w:cs="Arial"/>
                      <w:b/>
                      <w:bCs/>
                      <w:sz w:val="20"/>
                      <w:szCs w:val="20"/>
                    </w:rPr>
                  </w:pPr>
                  <w:r>
                    <w:rPr>
                      <w:rFonts w:ascii="Arial" w:hAnsi="Arial" w:cs="Arial"/>
                      <w:b/>
                      <w:bCs/>
                      <w:sz w:val="20"/>
                      <w:szCs w:val="20"/>
                    </w:rPr>
                    <w:t>PROCESOS</w:t>
                  </w:r>
                </w:p>
                <w:p w14:paraId="23FA0CE4" w14:textId="77777777" w:rsidR="00CF33CC" w:rsidRDefault="00CF33CC" w:rsidP="00CF33CC">
                  <w:pPr>
                    <w:tabs>
                      <w:tab w:val="left" w:pos="5805"/>
                    </w:tabs>
                    <w:rPr>
                      <w:rFonts w:ascii="Times New Roman" w:hAnsi="Times New Roman" w:cs="Times New Roman"/>
                    </w:rPr>
                  </w:pPr>
                </w:p>
              </w:tc>
              <w:tc>
                <w:tcPr>
                  <w:tcW w:w="4686" w:type="dxa"/>
                </w:tcPr>
                <w:p w14:paraId="4ACD531B" w14:textId="0E214430" w:rsidR="00CF33CC" w:rsidRPr="00CF33CC" w:rsidRDefault="00CF33CC" w:rsidP="00CF33CC">
                  <w:pPr>
                    <w:tabs>
                      <w:tab w:val="left" w:pos="5805"/>
                    </w:tabs>
                    <w:rPr>
                      <w:rFonts w:ascii="Times New Roman" w:hAnsi="Times New Roman" w:cs="Times New Roman"/>
                      <w:b/>
                      <w:bCs/>
                    </w:rPr>
                  </w:pPr>
                  <w:r w:rsidRPr="00CF33CC">
                    <w:rPr>
                      <w:rFonts w:ascii="Times New Roman" w:hAnsi="Times New Roman" w:cs="Times New Roman"/>
                      <w:b/>
                      <w:bCs/>
                    </w:rPr>
                    <w:t>Procesos de Autorización, Instalación y/o Regularización de Estaciones Radioeléctricas</w:t>
                  </w:r>
                </w:p>
              </w:tc>
              <w:tc>
                <w:tcPr>
                  <w:tcW w:w="4686" w:type="dxa"/>
                </w:tcPr>
                <w:p w14:paraId="5744DFF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Declaración responsable de cumplimiento de requisitos</w:t>
                  </w:r>
                </w:p>
                <w:p w14:paraId="0851D151"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Ficha de verificación para autorización de declaración responsable </w:t>
                  </w:r>
                </w:p>
                <w:p w14:paraId="45D7D33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Devolución de Documentos para Solicitud de Localización e instalación</w:t>
                  </w:r>
                </w:p>
                <w:p w14:paraId="03CDAC36"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Autorización de la declaración responsable de cumplimiento de requisitos</w:t>
                  </w:r>
                </w:p>
                <w:p w14:paraId="045449F2"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30A5707A" w14:textId="66C47CD4"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Acto </w:t>
                  </w:r>
                  <w:r w:rsidRPr="00CF33CC">
                    <w:rPr>
                      <w:rFonts w:ascii="Times New Roman" w:hAnsi="Times New Roman" w:cs="Times New Roman"/>
                    </w:rPr>
                    <w:t>Administrativo</w:t>
                  </w:r>
                </w:p>
                <w:p w14:paraId="55D8CE9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797946C5"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3C9CF95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6D1554B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lastRenderedPageBreak/>
                    <w:t xml:space="preserve">Constancia de firmeza y ejecutoria </w:t>
                  </w:r>
                </w:p>
                <w:p w14:paraId="6660DF54"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41FA2034" w14:textId="2D647F58"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2239C944" w14:textId="77777777" w:rsidTr="00CF33CC">
              <w:tc>
                <w:tcPr>
                  <w:tcW w:w="4686" w:type="dxa"/>
                </w:tcPr>
                <w:p w14:paraId="5A22FEAC" w14:textId="37188F9C" w:rsidR="00CF33CC" w:rsidRDefault="00CF33CC" w:rsidP="00CF33CC">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0B90EFC5" w14:textId="088ACDBE" w:rsidR="00CF33CC" w:rsidRPr="006E21D9" w:rsidRDefault="00CF33CC" w:rsidP="00CF33CC">
                  <w:pPr>
                    <w:tabs>
                      <w:tab w:val="left" w:pos="5805"/>
                    </w:tabs>
                    <w:rPr>
                      <w:rFonts w:ascii="Times New Roman" w:hAnsi="Times New Roman" w:cs="Times New Roman"/>
                      <w:b/>
                      <w:bCs/>
                    </w:rPr>
                  </w:pPr>
                  <w:r w:rsidRPr="006E21D9">
                    <w:rPr>
                      <w:rFonts w:ascii="Times New Roman" w:hAnsi="Times New Roman" w:cs="Times New Roman"/>
                      <w:b/>
                      <w:bCs/>
                    </w:rPr>
                    <w:t>Procesos de Autorización y Regularización para el Despliegue de Redes de Infraestructura de Telecomunicaciones</w:t>
                  </w:r>
                </w:p>
              </w:tc>
              <w:tc>
                <w:tcPr>
                  <w:tcW w:w="4686" w:type="dxa"/>
                </w:tcPr>
                <w:p w14:paraId="6A420F7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Formulario único de solicitud de autorización para el despliegue</w:t>
                  </w:r>
                </w:p>
                <w:p w14:paraId="0358C81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Ficha de verificación para autorización para el despliegue de redes</w:t>
                  </w:r>
                </w:p>
                <w:p w14:paraId="0001BFA1"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Devolución de Documentos para Solicitud de Localización e instalación</w:t>
                  </w:r>
                </w:p>
                <w:p w14:paraId="5E2134B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Autorización para el despliegue de redes</w:t>
                  </w:r>
                </w:p>
                <w:p w14:paraId="3AF03749" w14:textId="038A6D3B"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Acto </w:t>
                  </w:r>
                  <w:r>
                    <w:rPr>
                      <w:rFonts w:ascii="Times New Roman" w:hAnsi="Times New Roman" w:cs="Times New Roman"/>
                    </w:rPr>
                    <w:t>a</w:t>
                  </w:r>
                  <w:r w:rsidRPr="00CF33CC">
                    <w:rPr>
                      <w:rFonts w:ascii="Times New Roman" w:hAnsi="Times New Roman" w:cs="Times New Roman"/>
                    </w:rPr>
                    <w:t>dministrativo</w:t>
                  </w:r>
                </w:p>
                <w:p w14:paraId="2C85B4F3"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207BA86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42F8D80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5F8559F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19DA350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632FFEAA"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Constancia de firmeza y ejecutoria </w:t>
                  </w:r>
                </w:p>
                <w:p w14:paraId="524AFF87" w14:textId="4349AC67"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697289CF" w14:textId="77777777" w:rsidTr="00CF33CC">
              <w:tc>
                <w:tcPr>
                  <w:tcW w:w="4686" w:type="dxa"/>
                </w:tcPr>
                <w:p w14:paraId="1DEB0CC6" w14:textId="444A2E69" w:rsidR="00CF33CC" w:rsidRDefault="00CF33CC" w:rsidP="00CF33CC">
                  <w:pPr>
                    <w:tabs>
                      <w:tab w:val="left" w:pos="5805"/>
                    </w:tabs>
                    <w:rPr>
                      <w:rFonts w:ascii="Times New Roman" w:hAnsi="Times New Roman" w:cs="Times New Roman"/>
                    </w:rPr>
                  </w:pPr>
                  <w:r w:rsidRPr="00076D9C">
                    <w:rPr>
                      <w:rFonts w:ascii="Arial" w:hAnsi="Arial" w:cs="Arial"/>
                      <w:b/>
                      <w:bCs/>
                      <w:sz w:val="20"/>
                      <w:szCs w:val="20"/>
                    </w:rPr>
                    <w:t>PROCESOS</w:t>
                  </w:r>
                </w:p>
              </w:tc>
              <w:tc>
                <w:tcPr>
                  <w:tcW w:w="4686" w:type="dxa"/>
                </w:tcPr>
                <w:p w14:paraId="5D55BDF4" w14:textId="2BEA1404" w:rsidR="00CF33CC" w:rsidRPr="006E21D9" w:rsidRDefault="00CF33CC" w:rsidP="00CF33CC">
                  <w:pPr>
                    <w:tabs>
                      <w:tab w:val="left" w:pos="5805"/>
                    </w:tabs>
                    <w:rPr>
                      <w:rFonts w:ascii="Times New Roman" w:hAnsi="Times New Roman" w:cs="Times New Roman"/>
                      <w:b/>
                      <w:bCs/>
                    </w:rPr>
                  </w:pPr>
                  <w:r w:rsidRPr="006E21D9">
                    <w:rPr>
                      <w:rFonts w:ascii="Times New Roman" w:hAnsi="Times New Roman" w:cs="Times New Roman"/>
                      <w:b/>
                      <w:bCs/>
                    </w:rPr>
                    <w:t>Procesos de Factibilidad y Permiso para Localización e Instalación de Elementos de Estaciones Radioeléctricas</w:t>
                  </w:r>
                </w:p>
              </w:tc>
              <w:tc>
                <w:tcPr>
                  <w:tcW w:w="4686" w:type="dxa"/>
                </w:tcPr>
                <w:p w14:paraId="69CDA17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Solicitud factibilidad    </w:t>
                  </w:r>
                </w:p>
                <w:p w14:paraId="10B95EF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Ficha de estudio y análisis de la solicitud de factibilidad</w:t>
                  </w:r>
                </w:p>
                <w:p w14:paraId="327D6E7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Concepto técnico</w:t>
                  </w:r>
                </w:p>
                <w:p w14:paraId="1104B12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permiso</w:t>
                  </w:r>
                </w:p>
                <w:p w14:paraId="7C0D667B" w14:textId="4F20E845"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lastRenderedPageBreak/>
                    <w:t xml:space="preserve">Acto </w:t>
                  </w:r>
                  <w:r w:rsidRPr="00CF33CC">
                    <w:rPr>
                      <w:rFonts w:ascii="Times New Roman" w:hAnsi="Times New Roman" w:cs="Times New Roman"/>
                    </w:rPr>
                    <w:t>administrativo</w:t>
                  </w:r>
                </w:p>
                <w:p w14:paraId="29216EC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02A47A8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7AFD4E8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62BA87C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28F8D6DC"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Constancia de firmeza y ejecutoria </w:t>
                  </w:r>
                </w:p>
                <w:p w14:paraId="6D577469"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3D65120E" w14:textId="4F19CCB7"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07405AA8" w14:textId="77777777" w:rsidTr="00CF33CC">
              <w:tc>
                <w:tcPr>
                  <w:tcW w:w="4686" w:type="dxa"/>
                </w:tcPr>
                <w:p w14:paraId="6A1DCB86" w14:textId="6CE34AB5" w:rsidR="00CF33CC" w:rsidRDefault="00CF33CC" w:rsidP="00CF33CC">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695B2E3A" w14:textId="77777777" w:rsidR="00CF33CC" w:rsidRDefault="00CF33CC" w:rsidP="00CF33CC">
                  <w:pPr>
                    <w:rPr>
                      <w:rFonts w:ascii="Arial" w:hAnsi="Arial" w:cs="Arial"/>
                      <w:b/>
                      <w:bCs/>
                      <w:sz w:val="20"/>
                      <w:szCs w:val="20"/>
                    </w:rPr>
                  </w:pPr>
                  <w:r>
                    <w:rPr>
                      <w:rFonts w:ascii="Arial" w:hAnsi="Arial" w:cs="Arial"/>
                      <w:b/>
                      <w:bCs/>
                      <w:sz w:val="20"/>
                      <w:szCs w:val="20"/>
                    </w:rPr>
                    <w:t>Procesos de Permisos de Exenciones para Localización e Instalación de Elementos de Estaciones Radioeléctricas</w:t>
                  </w:r>
                </w:p>
                <w:p w14:paraId="1415C127" w14:textId="77777777" w:rsidR="00CF33CC" w:rsidRDefault="00CF33CC" w:rsidP="00CF33CC">
                  <w:pPr>
                    <w:tabs>
                      <w:tab w:val="left" w:pos="5805"/>
                    </w:tabs>
                    <w:rPr>
                      <w:rFonts w:ascii="Times New Roman" w:hAnsi="Times New Roman" w:cs="Times New Roman"/>
                    </w:rPr>
                  </w:pPr>
                </w:p>
              </w:tc>
              <w:tc>
                <w:tcPr>
                  <w:tcW w:w="4686" w:type="dxa"/>
                </w:tcPr>
                <w:p w14:paraId="7DF3EC12" w14:textId="7E369C14"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Solicitud de permiso </w:t>
                  </w:r>
                  <w:r w:rsidRPr="00CF33CC">
                    <w:rPr>
                      <w:rFonts w:ascii="Times New Roman" w:hAnsi="Times New Roman" w:cs="Times New Roman"/>
                    </w:rPr>
                    <w:t>exención</w:t>
                  </w:r>
                </w:p>
                <w:p w14:paraId="11B4739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Acto administrativo</w:t>
                  </w:r>
                </w:p>
                <w:p w14:paraId="52C42F5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4B5A011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56E998D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5A98574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21581D79"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Constancia de firmeza y ejecutoria </w:t>
                  </w:r>
                </w:p>
                <w:p w14:paraId="4C6F8206"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219FB71B" w14:textId="6CDBFC90"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69A2FC39" w14:textId="77777777" w:rsidTr="00CF33CC">
              <w:tc>
                <w:tcPr>
                  <w:tcW w:w="4686" w:type="dxa"/>
                </w:tcPr>
                <w:p w14:paraId="513116B8" w14:textId="66B5F66A" w:rsidR="00CF33CC" w:rsidRDefault="00CF33CC" w:rsidP="00CF33CC">
                  <w:pPr>
                    <w:tabs>
                      <w:tab w:val="left" w:pos="5805"/>
                    </w:tabs>
                    <w:rPr>
                      <w:rFonts w:ascii="Times New Roman" w:hAnsi="Times New Roman" w:cs="Times New Roman"/>
                    </w:rPr>
                  </w:pPr>
                  <w:r w:rsidRPr="00076D9C">
                    <w:rPr>
                      <w:rFonts w:ascii="Arial" w:hAnsi="Arial" w:cs="Arial"/>
                      <w:b/>
                      <w:bCs/>
                      <w:sz w:val="20"/>
                      <w:szCs w:val="20"/>
                    </w:rPr>
                    <w:t>PROCESOS</w:t>
                  </w:r>
                </w:p>
              </w:tc>
              <w:tc>
                <w:tcPr>
                  <w:tcW w:w="4686" w:type="dxa"/>
                </w:tcPr>
                <w:p w14:paraId="3091987B" w14:textId="77777777" w:rsidR="00CF33CC" w:rsidRDefault="00CF33CC" w:rsidP="00CF33CC">
                  <w:pPr>
                    <w:rPr>
                      <w:rFonts w:ascii="Arial" w:hAnsi="Arial" w:cs="Arial"/>
                      <w:b/>
                      <w:bCs/>
                      <w:sz w:val="20"/>
                      <w:szCs w:val="20"/>
                    </w:rPr>
                  </w:pPr>
                  <w:r>
                    <w:rPr>
                      <w:rFonts w:ascii="Arial" w:hAnsi="Arial" w:cs="Arial"/>
                      <w:b/>
                      <w:bCs/>
                      <w:sz w:val="20"/>
                      <w:szCs w:val="20"/>
                    </w:rPr>
                    <w:t>Procesos de Permisos Temporales para Localización e Instalación de Elementos de Estaciones Radioeléctricas</w:t>
                  </w:r>
                </w:p>
                <w:p w14:paraId="63417FF6" w14:textId="77777777" w:rsidR="00CF33CC" w:rsidRDefault="00CF33CC" w:rsidP="00CF33CC">
                  <w:pPr>
                    <w:tabs>
                      <w:tab w:val="left" w:pos="5805"/>
                    </w:tabs>
                    <w:rPr>
                      <w:rFonts w:ascii="Times New Roman" w:hAnsi="Times New Roman" w:cs="Times New Roman"/>
                    </w:rPr>
                  </w:pPr>
                </w:p>
              </w:tc>
              <w:tc>
                <w:tcPr>
                  <w:tcW w:w="4686" w:type="dxa"/>
                </w:tcPr>
                <w:p w14:paraId="0DCCB78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permiso temporales</w:t>
                  </w:r>
                </w:p>
                <w:p w14:paraId="01A9786F"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Acto administrativo</w:t>
                  </w:r>
                </w:p>
                <w:p w14:paraId="5D7DEB4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42B6E78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7DDD9702"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lastRenderedPageBreak/>
                    <w:t xml:space="preserve">Notificación electrónica </w:t>
                  </w:r>
                </w:p>
                <w:p w14:paraId="38F72DE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7DA99CDC"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Constancia de firmeza y ejecutoria </w:t>
                  </w:r>
                </w:p>
                <w:p w14:paraId="6EF393D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62D6E884" w14:textId="117C6D83"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54032B24" w14:textId="77777777" w:rsidTr="00CF33CC">
              <w:tc>
                <w:tcPr>
                  <w:tcW w:w="4686" w:type="dxa"/>
                </w:tcPr>
                <w:p w14:paraId="6FD4CF33" w14:textId="6DBB39AA" w:rsidR="00CF33CC" w:rsidRDefault="00CF33CC" w:rsidP="00CF33CC">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38BF4EA9" w14:textId="77777777" w:rsidR="00CF33CC" w:rsidRDefault="00CF33CC" w:rsidP="00CF33CC">
                  <w:pPr>
                    <w:rPr>
                      <w:rFonts w:ascii="Arial" w:hAnsi="Arial" w:cs="Arial"/>
                      <w:b/>
                      <w:bCs/>
                      <w:sz w:val="20"/>
                      <w:szCs w:val="20"/>
                    </w:rPr>
                  </w:pPr>
                  <w:r>
                    <w:rPr>
                      <w:rFonts w:ascii="Arial" w:hAnsi="Arial" w:cs="Arial"/>
                      <w:b/>
                      <w:bCs/>
                      <w:sz w:val="20"/>
                      <w:szCs w:val="20"/>
                    </w:rPr>
                    <w:t>Procesos de Regularizaciones para Localización e Instalación de Elementos de Estaciones Radioeléctricas</w:t>
                  </w:r>
                </w:p>
                <w:p w14:paraId="521DC4EC" w14:textId="77777777" w:rsidR="00CF33CC" w:rsidRDefault="00CF33CC" w:rsidP="00CF33CC">
                  <w:pPr>
                    <w:tabs>
                      <w:tab w:val="left" w:pos="5805"/>
                    </w:tabs>
                    <w:rPr>
                      <w:rFonts w:ascii="Times New Roman" w:hAnsi="Times New Roman" w:cs="Times New Roman"/>
                    </w:rPr>
                  </w:pPr>
                </w:p>
              </w:tc>
              <w:tc>
                <w:tcPr>
                  <w:tcW w:w="4686" w:type="dxa"/>
                </w:tcPr>
                <w:p w14:paraId="40E5404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regularización</w:t>
                  </w:r>
                </w:p>
                <w:p w14:paraId="35DFAA2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Inventario de estaciones Radioeléctricas </w:t>
                  </w:r>
                </w:p>
                <w:p w14:paraId="608F6325"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Acto administrativo</w:t>
                  </w:r>
                </w:p>
                <w:p w14:paraId="77DB7F7E"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3AB70B0C"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1B2F9205"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0B01884F"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54D704E8"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Constancia de firmeza y ejecutoria </w:t>
                  </w:r>
                </w:p>
                <w:p w14:paraId="57E419B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Constancia de actualización de contenidos WEB</w:t>
                  </w:r>
                </w:p>
                <w:p w14:paraId="5B187311" w14:textId="64BA53DF"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r w:rsidR="00CF33CC" w14:paraId="671C0B70" w14:textId="77777777" w:rsidTr="00CF33CC">
              <w:tc>
                <w:tcPr>
                  <w:tcW w:w="4686" w:type="dxa"/>
                </w:tcPr>
                <w:p w14:paraId="5AD3A2BD" w14:textId="06A70B08" w:rsidR="00CF33CC" w:rsidRPr="006E21D9" w:rsidRDefault="00CF33CC" w:rsidP="00CF33CC">
                  <w:pPr>
                    <w:tabs>
                      <w:tab w:val="left" w:pos="5805"/>
                    </w:tabs>
                    <w:rPr>
                      <w:rFonts w:ascii="Times New Roman" w:hAnsi="Times New Roman" w:cs="Times New Roman"/>
                      <w:b/>
                      <w:bCs/>
                    </w:rPr>
                  </w:pPr>
                  <w:r w:rsidRPr="006E21D9">
                    <w:rPr>
                      <w:rFonts w:ascii="Times New Roman" w:hAnsi="Times New Roman" w:cs="Times New Roman"/>
                      <w:b/>
                      <w:bCs/>
                    </w:rPr>
                    <w:t>PROYECTOS NORMATIVOS</w:t>
                  </w:r>
                </w:p>
              </w:tc>
              <w:tc>
                <w:tcPr>
                  <w:tcW w:w="4686" w:type="dxa"/>
                </w:tcPr>
                <w:p w14:paraId="04170933" w14:textId="77777777" w:rsidR="00CF33CC" w:rsidRDefault="00CF33CC" w:rsidP="00CF33CC">
                  <w:pPr>
                    <w:tabs>
                      <w:tab w:val="left" w:pos="5805"/>
                    </w:tabs>
                    <w:rPr>
                      <w:rFonts w:ascii="Times New Roman" w:hAnsi="Times New Roman" w:cs="Times New Roman"/>
                    </w:rPr>
                  </w:pPr>
                </w:p>
              </w:tc>
              <w:tc>
                <w:tcPr>
                  <w:tcW w:w="4686" w:type="dxa"/>
                </w:tcPr>
                <w:p w14:paraId="1E36C1F6"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Proyecto Normativo</w:t>
                  </w:r>
                </w:p>
                <w:p w14:paraId="35BBB3B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Documento Exposición de Motivos</w:t>
                  </w:r>
                </w:p>
                <w:p w14:paraId="7CE93F0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Documento Técnico de Soporte</w:t>
                  </w:r>
                </w:p>
                <w:p w14:paraId="1B24C6F1"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p w14:paraId="6CF0D0B5"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Matriz de observaciones Legalbog</w:t>
                  </w:r>
                </w:p>
                <w:p w14:paraId="02C8A985" w14:textId="6D83A2B1"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Registro de asistencia</w:t>
                  </w:r>
                </w:p>
              </w:tc>
            </w:tr>
            <w:tr w:rsidR="00CF33CC" w14:paraId="5E437E91" w14:textId="77777777" w:rsidTr="00CF33CC">
              <w:tc>
                <w:tcPr>
                  <w:tcW w:w="4686" w:type="dxa"/>
                </w:tcPr>
                <w:p w14:paraId="7CB079D8" w14:textId="77777777" w:rsidR="00CF33CC" w:rsidRDefault="00CF33CC" w:rsidP="00CF33CC">
                  <w:pPr>
                    <w:rPr>
                      <w:rFonts w:ascii="Arial" w:hAnsi="Arial" w:cs="Arial"/>
                      <w:b/>
                      <w:bCs/>
                      <w:sz w:val="20"/>
                      <w:szCs w:val="20"/>
                    </w:rPr>
                  </w:pPr>
                  <w:r>
                    <w:rPr>
                      <w:rFonts w:ascii="Arial" w:hAnsi="Arial" w:cs="Arial"/>
                      <w:b/>
                      <w:bCs/>
                      <w:sz w:val="20"/>
                      <w:szCs w:val="20"/>
                    </w:rPr>
                    <w:t>SOLICITUDES DE TRÁMITE DE RECURSOS DE APELACIÓN Y/O QUEJA</w:t>
                  </w:r>
                </w:p>
                <w:p w14:paraId="3536ACBE" w14:textId="6C7272AF" w:rsidR="00CF33CC" w:rsidRDefault="00CF33CC" w:rsidP="00CF33CC">
                  <w:pPr>
                    <w:tabs>
                      <w:tab w:val="left" w:pos="5805"/>
                    </w:tabs>
                    <w:rPr>
                      <w:rFonts w:ascii="Times New Roman" w:hAnsi="Times New Roman" w:cs="Times New Roman"/>
                    </w:rPr>
                  </w:pPr>
                </w:p>
              </w:tc>
              <w:tc>
                <w:tcPr>
                  <w:tcW w:w="4686" w:type="dxa"/>
                </w:tcPr>
                <w:p w14:paraId="0D8DB564" w14:textId="77777777" w:rsidR="00CF33CC" w:rsidRDefault="00CF33CC" w:rsidP="00CF33CC">
                  <w:pPr>
                    <w:tabs>
                      <w:tab w:val="left" w:pos="5805"/>
                    </w:tabs>
                    <w:rPr>
                      <w:rFonts w:ascii="Times New Roman" w:hAnsi="Times New Roman" w:cs="Times New Roman"/>
                    </w:rPr>
                  </w:pPr>
                </w:p>
              </w:tc>
              <w:tc>
                <w:tcPr>
                  <w:tcW w:w="4686" w:type="dxa"/>
                </w:tcPr>
                <w:p w14:paraId="6F647D9A"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trámite de recurso de apelación y/o queja</w:t>
                  </w:r>
                </w:p>
                <w:p w14:paraId="7D3368FD"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lastRenderedPageBreak/>
                    <w:t>Planilla de envío de comunicaciones de carácter urgente</w:t>
                  </w:r>
                </w:p>
                <w:p w14:paraId="384FAF6A"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Acto administrativo</w:t>
                  </w:r>
                </w:p>
                <w:p w14:paraId="640958F0"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Solicitud de servicio de la ventanilla única de notificaciones</w:t>
                  </w:r>
                </w:p>
                <w:p w14:paraId="55A5CA73"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personal </w:t>
                  </w:r>
                </w:p>
                <w:p w14:paraId="545480C2"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48DC6A4B"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por aviso </w:t>
                  </w:r>
                </w:p>
                <w:p w14:paraId="4AE69497" w14:textId="77777777" w:rsidR="00CF33CC" w:rsidRPr="00CF33CC" w:rsidRDefault="00CF33CC" w:rsidP="00CF33CC">
                  <w:pPr>
                    <w:tabs>
                      <w:tab w:val="left" w:pos="5805"/>
                    </w:tabs>
                    <w:rPr>
                      <w:rFonts w:ascii="Times New Roman" w:hAnsi="Times New Roman" w:cs="Times New Roman"/>
                    </w:rPr>
                  </w:pPr>
                  <w:r w:rsidRPr="00CF33CC">
                    <w:rPr>
                      <w:rFonts w:ascii="Times New Roman" w:hAnsi="Times New Roman" w:cs="Times New Roman"/>
                    </w:rPr>
                    <w:t xml:space="preserve">Notificación electrónica </w:t>
                  </w:r>
                </w:p>
                <w:p w14:paraId="107471EE" w14:textId="0ADF3A6D" w:rsidR="00CF33CC" w:rsidRDefault="00CF33CC" w:rsidP="00CF33CC">
                  <w:pPr>
                    <w:tabs>
                      <w:tab w:val="left" w:pos="5805"/>
                    </w:tabs>
                    <w:rPr>
                      <w:rFonts w:ascii="Times New Roman" w:hAnsi="Times New Roman" w:cs="Times New Roman"/>
                    </w:rPr>
                  </w:pPr>
                  <w:r w:rsidRPr="00CF33CC">
                    <w:rPr>
                      <w:rFonts w:ascii="Times New Roman" w:hAnsi="Times New Roman" w:cs="Times New Roman"/>
                    </w:rPr>
                    <w:t>Comunicación oficial</w:t>
                  </w:r>
                </w:p>
              </w:tc>
            </w:tr>
          </w:tbl>
          <w:p w14:paraId="5F2C3713" w14:textId="77777777" w:rsidR="003C0961" w:rsidRDefault="003C0961" w:rsidP="007638E7">
            <w:pPr>
              <w:tabs>
                <w:tab w:val="left" w:pos="5805"/>
              </w:tabs>
              <w:rPr>
                <w:rFonts w:ascii="Times New Roman" w:hAnsi="Times New Roman" w:cs="Times New Roman"/>
              </w:rPr>
            </w:pPr>
          </w:p>
          <w:p w14:paraId="155EB0C0" w14:textId="77777777" w:rsidR="00E377BA" w:rsidRDefault="00E377BA" w:rsidP="00E377BA">
            <w:pPr>
              <w:tabs>
                <w:tab w:val="left" w:pos="5805"/>
              </w:tabs>
              <w:rPr>
                <w:rFonts w:ascii="Times New Roman" w:hAnsi="Times New Roman" w:cs="Times New Roman"/>
              </w:rPr>
            </w:pPr>
            <w:r>
              <w:rPr>
                <w:rFonts w:ascii="Times New Roman" w:hAnsi="Times New Roman" w:cs="Times New Roman"/>
              </w:rPr>
              <w:t>Durante el desarrollo de la reunión la profesional Leidy Castañeda indica que se irán revisando cada serie, subserie y tipo documental con el fin de aplicar las observaciones por parte de la dependencia.</w:t>
            </w:r>
          </w:p>
          <w:p w14:paraId="2DB4AB83" w14:textId="77777777" w:rsidR="003C0961" w:rsidRDefault="003C0961" w:rsidP="007638E7">
            <w:pPr>
              <w:tabs>
                <w:tab w:val="left" w:pos="5805"/>
              </w:tabs>
              <w:rPr>
                <w:rFonts w:ascii="Times New Roman" w:hAnsi="Times New Roman" w:cs="Times New Roman"/>
              </w:rPr>
            </w:pPr>
          </w:p>
          <w:p w14:paraId="47F37B56" w14:textId="77777777" w:rsidR="00E377BA" w:rsidRPr="00CF33CC" w:rsidRDefault="00E377BA" w:rsidP="00E377BA">
            <w:pPr>
              <w:tabs>
                <w:tab w:val="left" w:pos="5805"/>
              </w:tabs>
              <w:rPr>
                <w:rFonts w:ascii="Times New Roman" w:hAnsi="Times New Roman" w:cs="Times New Roman"/>
              </w:rPr>
            </w:pPr>
            <w:r>
              <w:rPr>
                <w:rFonts w:ascii="Times New Roman" w:hAnsi="Times New Roman" w:cs="Times New Roman"/>
              </w:rPr>
              <w:t xml:space="preserve">Frente a la propuesta la dependencia observo sobre la denominación del tipo documental </w:t>
            </w:r>
            <w:r w:rsidRPr="00CF33CC">
              <w:rPr>
                <w:rFonts w:ascii="Times New Roman" w:hAnsi="Times New Roman" w:cs="Times New Roman"/>
              </w:rPr>
              <w:t>Solicitud de servicio de la ventanilla única de notificaciones</w:t>
            </w:r>
          </w:p>
          <w:p w14:paraId="0A9EE169" w14:textId="0AA1E9D8" w:rsidR="00E377BA" w:rsidRDefault="00E377BA" w:rsidP="007638E7">
            <w:pPr>
              <w:tabs>
                <w:tab w:val="left" w:pos="5805"/>
              </w:tabs>
              <w:rPr>
                <w:rFonts w:ascii="Times New Roman" w:hAnsi="Times New Roman" w:cs="Times New Roman"/>
              </w:rPr>
            </w:pPr>
            <w:r>
              <w:rPr>
                <w:rFonts w:ascii="Times New Roman" w:hAnsi="Times New Roman" w:cs="Times New Roman"/>
              </w:rPr>
              <w:t xml:space="preserve"> El cual se generó en algunos casos, pero si era el deber contar con el y con el tiempo tuvo diferentes nombres por lo cual se llegó a la conclusión de homologarlo así </w:t>
            </w:r>
            <w:r w:rsidRPr="00E377BA">
              <w:rPr>
                <w:rFonts w:ascii="Times New Roman" w:hAnsi="Times New Roman" w:cs="Times New Roman"/>
              </w:rPr>
              <w:t>Solicitud de notificación de actos administrativos</w:t>
            </w:r>
            <w:r>
              <w:rPr>
                <w:rFonts w:ascii="Times New Roman" w:hAnsi="Times New Roman" w:cs="Times New Roman"/>
              </w:rPr>
              <w:t>.</w:t>
            </w:r>
          </w:p>
          <w:p w14:paraId="7DE514FE" w14:textId="77777777" w:rsidR="00E377BA" w:rsidRDefault="00E377BA" w:rsidP="007638E7">
            <w:pPr>
              <w:tabs>
                <w:tab w:val="left" w:pos="5805"/>
              </w:tabs>
              <w:rPr>
                <w:rFonts w:ascii="Times New Roman" w:hAnsi="Times New Roman" w:cs="Times New Roman"/>
              </w:rPr>
            </w:pPr>
          </w:p>
          <w:p w14:paraId="74312F23" w14:textId="03732008" w:rsidR="00E377BA" w:rsidRDefault="00E377BA" w:rsidP="007638E7">
            <w:pPr>
              <w:tabs>
                <w:tab w:val="left" w:pos="5805"/>
              </w:tabs>
              <w:rPr>
                <w:rFonts w:ascii="Times New Roman" w:hAnsi="Times New Roman" w:cs="Times New Roman"/>
              </w:rPr>
            </w:pPr>
            <w:r>
              <w:rPr>
                <w:rFonts w:ascii="Times New Roman" w:hAnsi="Times New Roman" w:cs="Times New Roman"/>
              </w:rPr>
              <w:t xml:space="preserve">Por otra, parte la DTAU solicito que se creara una serie para los </w:t>
            </w:r>
            <w:r w:rsidRPr="00E377BA">
              <w:rPr>
                <w:rFonts w:ascii="Times New Roman" w:hAnsi="Times New Roman" w:cs="Times New Roman"/>
              </w:rPr>
              <w:t>Inventario de estaciones Radioeléctricas</w:t>
            </w:r>
            <w:r>
              <w:rPr>
                <w:rFonts w:ascii="Times New Roman" w:hAnsi="Times New Roman" w:cs="Times New Roman"/>
              </w:rPr>
              <w:t xml:space="preserve"> toda vez que estos no deben ser parte de tipos documentales de los PROCESOS. </w:t>
            </w:r>
          </w:p>
          <w:p w14:paraId="735874BA" w14:textId="61C163A3" w:rsidR="00E377BA" w:rsidRDefault="00E377BA" w:rsidP="007638E7">
            <w:pPr>
              <w:tabs>
                <w:tab w:val="left" w:pos="5805"/>
              </w:tabs>
              <w:rPr>
                <w:rFonts w:ascii="Times New Roman" w:hAnsi="Times New Roman" w:cs="Times New Roman"/>
              </w:rPr>
            </w:pPr>
          </w:p>
          <w:p w14:paraId="31760C74" w14:textId="32D13F17" w:rsidR="006E21D9" w:rsidRDefault="006E21D9" w:rsidP="006E21D9">
            <w:pPr>
              <w:rPr>
                <w:rFonts w:ascii="Arial" w:hAnsi="Arial" w:cs="Arial"/>
                <w:sz w:val="20"/>
                <w:szCs w:val="20"/>
              </w:rPr>
            </w:pPr>
            <w:r>
              <w:rPr>
                <w:rFonts w:ascii="Times New Roman" w:hAnsi="Times New Roman" w:cs="Times New Roman"/>
              </w:rPr>
              <w:t xml:space="preserve">En cuanto a la solicitud de la Directora la Dra. Elda Bernal del pasado 30 de abril de 2026 donde indicaba que se excluyera la propuesta de serie </w:t>
            </w:r>
            <w:r>
              <w:rPr>
                <w:rFonts w:ascii="Arial" w:hAnsi="Arial" w:cs="Arial"/>
                <w:b/>
                <w:bCs/>
                <w:sz w:val="20"/>
                <w:szCs w:val="20"/>
              </w:rPr>
              <w:t>SOLICITUDES DE TRÁMITE DE RECURSOS DE APELACIÓN Y/O QUEJA</w:t>
            </w:r>
            <w:r>
              <w:rPr>
                <w:rFonts w:ascii="Arial" w:hAnsi="Arial" w:cs="Arial"/>
                <w:b/>
                <w:bCs/>
                <w:sz w:val="20"/>
                <w:szCs w:val="20"/>
              </w:rPr>
              <w:t xml:space="preserve">, </w:t>
            </w:r>
            <w:r>
              <w:rPr>
                <w:rFonts w:ascii="Arial" w:hAnsi="Arial" w:cs="Arial"/>
                <w:sz w:val="20"/>
                <w:szCs w:val="20"/>
              </w:rPr>
              <w:t xml:space="preserve"> Las profesionales de la DA indicaron que se sugería mantenerla porque si bien es cierto la DTAU no se debe quedar con el expediente sobre el cual deben realizar el tramite de Apelación o Queja por segunda instancia y los documentos </w:t>
            </w:r>
            <w:r>
              <w:rPr>
                <w:rFonts w:ascii="Arial" w:hAnsi="Arial" w:cs="Arial"/>
                <w:sz w:val="20"/>
                <w:szCs w:val="20"/>
              </w:rPr>
              <w:lastRenderedPageBreak/>
              <w:t>que generan en e marco de dicho trámite deben ser impresos y remitidos con el expediente, a la SDP por ser productor si le están quedando los documentos en el actualmente sistema SIPA que es el radicador de la entidad y con la entrada en ejecución el SGDA dicha producción les quedaría sin clasificar.</w:t>
            </w:r>
          </w:p>
          <w:p w14:paraId="3CE7906A" w14:textId="77777777" w:rsidR="006E21D9" w:rsidRDefault="006E21D9" w:rsidP="006E21D9">
            <w:pPr>
              <w:rPr>
                <w:rFonts w:ascii="Arial" w:hAnsi="Arial" w:cs="Arial"/>
                <w:sz w:val="20"/>
                <w:szCs w:val="20"/>
              </w:rPr>
            </w:pPr>
          </w:p>
          <w:p w14:paraId="711C5249" w14:textId="4A050CBB" w:rsidR="006E21D9" w:rsidRDefault="006E21D9" w:rsidP="006E21D9">
            <w:pPr>
              <w:rPr>
                <w:rFonts w:ascii="Arial" w:hAnsi="Arial" w:cs="Arial"/>
                <w:b/>
                <w:bCs/>
                <w:sz w:val="20"/>
                <w:szCs w:val="20"/>
              </w:rPr>
            </w:pPr>
            <w:r>
              <w:rPr>
                <w:rFonts w:ascii="Arial" w:hAnsi="Arial" w:cs="Arial"/>
                <w:sz w:val="20"/>
                <w:szCs w:val="20"/>
              </w:rPr>
              <w:t xml:space="preserve">De lo anterior, se llegó a la aprobación por la dependencia en mantener la serie </w:t>
            </w:r>
            <w:r>
              <w:rPr>
                <w:rFonts w:ascii="Arial" w:hAnsi="Arial" w:cs="Arial"/>
                <w:b/>
                <w:bCs/>
                <w:sz w:val="20"/>
                <w:szCs w:val="20"/>
              </w:rPr>
              <w:t>SOLICITUDES DE TRÁMITE DE RECURSOS DE APELACIÓN Y/O QUEJA</w:t>
            </w:r>
            <w:r>
              <w:rPr>
                <w:rFonts w:ascii="Arial" w:hAnsi="Arial" w:cs="Arial"/>
                <w:b/>
                <w:bCs/>
                <w:sz w:val="20"/>
                <w:szCs w:val="20"/>
              </w:rPr>
              <w:t>.</w:t>
            </w:r>
          </w:p>
          <w:p w14:paraId="56CA62C6" w14:textId="77777777" w:rsidR="006E21D9" w:rsidRDefault="006E21D9" w:rsidP="006E21D9">
            <w:pPr>
              <w:rPr>
                <w:rFonts w:ascii="Arial" w:hAnsi="Arial" w:cs="Arial"/>
                <w:b/>
                <w:bCs/>
                <w:sz w:val="20"/>
                <w:szCs w:val="20"/>
              </w:rPr>
            </w:pPr>
          </w:p>
          <w:p w14:paraId="7402B102" w14:textId="77777777" w:rsidR="006E21D9" w:rsidRDefault="006E21D9" w:rsidP="006E21D9">
            <w:pPr>
              <w:rPr>
                <w:rFonts w:ascii="Times New Roman" w:hAnsi="Times New Roman" w:cs="Times New Roman"/>
              </w:rPr>
            </w:pPr>
            <w:r>
              <w:rPr>
                <w:rFonts w:ascii="Times New Roman" w:hAnsi="Times New Roman" w:cs="Times New Roman"/>
              </w:rPr>
              <w:t>En ese sentido la propuesta de TRD en cuanto a Series, Subseries y Tipos documentales quedo de la siguiente manera:</w:t>
            </w:r>
          </w:p>
          <w:p w14:paraId="57BFCC05" w14:textId="77777777" w:rsidR="006E21D9" w:rsidRDefault="006E21D9" w:rsidP="006E21D9">
            <w:pPr>
              <w:rPr>
                <w:rFonts w:ascii="Arial" w:hAnsi="Arial" w:cs="Arial"/>
                <w:b/>
                <w:bCs/>
                <w:sz w:val="20"/>
                <w:szCs w:val="20"/>
              </w:rPr>
            </w:pPr>
          </w:p>
          <w:p w14:paraId="7598E5E0" w14:textId="09EE3AB4" w:rsidR="006E21D9" w:rsidRPr="006E21D9" w:rsidRDefault="006E21D9" w:rsidP="006E21D9">
            <w:pPr>
              <w:rPr>
                <w:rFonts w:ascii="Arial" w:hAnsi="Arial" w:cs="Arial"/>
                <w:sz w:val="20"/>
                <w:szCs w:val="20"/>
              </w:rPr>
            </w:pPr>
            <w:r>
              <w:rPr>
                <w:rFonts w:ascii="Arial" w:hAnsi="Arial" w:cs="Arial"/>
                <w:sz w:val="20"/>
                <w:szCs w:val="20"/>
              </w:rPr>
              <w:t xml:space="preserve"> </w:t>
            </w:r>
          </w:p>
          <w:tbl>
            <w:tblPr>
              <w:tblStyle w:val="Tablaconcuadrcula"/>
              <w:tblW w:w="0" w:type="auto"/>
              <w:tblLook w:val="04A0" w:firstRow="1" w:lastRow="0" w:firstColumn="1" w:lastColumn="0" w:noHBand="0" w:noVBand="1"/>
            </w:tblPr>
            <w:tblGrid>
              <w:gridCol w:w="4686"/>
              <w:gridCol w:w="4686"/>
              <w:gridCol w:w="4686"/>
            </w:tblGrid>
            <w:tr w:rsidR="006E21D9" w14:paraId="170C885C" w14:textId="77777777" w:rsidTr="00434DE9">
              <w:tc>
                <w:tcPr>
                  <w:tcW w:w="4686" w:type="dxa"/>
                </w:tcPr>
                <w:p w14:paraId="3BB78ADE" w14:textId="77777777" w:rsidR="006E21D9" w:rsidRDefault="006E21D9" w:rsidP="006E21D9">
                  <w:pPr>
                    <w:tabs>
                      <w:tab w:val="left" w:pos="5805"/>
                    </w:tabs>
                    <w:jc w:val="center"/>
                    <w:rPr>
                      <w:rFonts w:ascii="Times New Roman" w:hAnsi="Times New Roman" w:cs="Times New Roman"/>
                    </w:rPr>
                  </w:pPr>
                  <w:r w:rsidRPr="00952314">
                    <w:rPr>
                      <w:rFonts w:ascii="Times New Roman" w:hAnsi="Times New Roman" w:cs="Times New Roman"/>
                      <w:b/>
                      <w:bCs/>
                    </w:rPr>
                    <w:t>SERIE DOCUMENTAL</w:t>
                  </w:r>
                </w:p>
              </w:tc>
              <w:tc>
                <w:tcPr>
                  <w:tcW w:w="4686" w:type="dxa"/>
                </w:tcPr>
                <w:p w14:paraId="0B57328E" w14:textId="77777777" w:rsidR="006E21D9" w:rsidRDefault="006E21D9" w:rsidP="006E21D9">
                  <w:pPr>
                    <w:tabs>
                      <w:tab w:val="left" w:pos="5805"/>
                    </w:tabs>
                    <w:jc w:val="center"/>
                    <w:rPr>
                      <w:rFonts w:ascii="Times New Roman" w:hAnsi="Times New Roman" w:cs="Times New Roman"/>
                    </w:rPr>
                  </w:pPr>
                  <w:r w:rsidRPr="00952314">
                    <w:rPr>
                      <w:rFonts w:ascii="Times New Roman" w:hAnsi="Times New Roman" w:cs="Times New Roman"/>
                      <w:b/>
                      <w:bCs/>
                    </w:rPr>
                    <w:t>SUBSERIE DOCUMENTAL</w:t>
                  </w:r>
                </w:p>
              </w:tc>
              <w:tc>
                <w:tcPr>
                  <w:tcW w:w="4686" w:type="dxa"/>
                </w:tcPr>
                <w:p w14:paraId="2B3B2523" w14:textId="77777777" w:rsidR="006E21D9" w:rsidRDefault="006E21D9" w:rsidP="006E21D9">
                  <w:pPr>
                    <w:tabs>
                      <w:tab w:val="left" w:pos="5805"/>
                    </w:tabs>
                    <w:jc w:val="center"/>
                    <w:rPr>
                      <w:rFonts w:ascii="Times New Roman" w:hAnsi="Times New Roman" w:cs="Times New Roman"/>
                    </w:rPr>
                  </w:pPr>
                  <w:r w:rsidRPr="00952314">
                    <w:rPr>
                      <w:rFonts w:ascii="Times New Roman" w:hAnsi="Times New Roman" w:cs="Times New Roman"/>
                      <w:b/>
                      <w:bCs/>
                    </w:rPr>
                    <w:t>TIPO DOCUMENTAL</w:t>
                  </w:r>
                </w:p>
              </w:tc>
            </w:tr>
            <w:tr w:rsidR="006E21D9" w14:paraId="6F1B66F6" w14:textId="77777777" w:rsidTr="00434DE9">
              <w:tc>
                <w:tcPr>
                  <w:tcW w:w="4686" w:type="dxa"/>
                </w:tcPr>
                <w:p w14:paraId="56D7E053" w14:textId="01C13DEB" w:rsidR="006E21D9" w:rsidRPr="00CF33CC" w:rsidRDefault="006E21D9" w:rsidP="006E21D9">
                  <w:pPr>
                    <w:tabs>
                      <w:tab w:val="left" w:pos="5805"/>
                    </w:tabs>
                    <w:rPr>
                      <w:rFonts w:ascii="Times New Roman" w:hAnsi="Times New Roman" w:cs="Times New Roman"/>
                      <w:b/>
                      <w:bCs/>
                    </w:rPr>
                  </w:pPr>
                  <w:r w:rsidRPr="006E21D9">
                    <w:rPr>
                      <w:rFonts w:ascii="Times New Roman" w:hAnsi="Times New Roman" w:cs="Times New Roman"/>
                      <w:b/>
                      <w:bCs/>
                    </w:rPr>
                    <w:t>INVENTARIOS</w:t>
                  </w:r>
                </w:p>
              </w:tc>
              <w:tc>
                <w:tcPr>
                  <w:tcW w:w="4686" w:type="dxa"/>
                </w:tcPr>
                <w:p w14:paraId="32C5C51E" w14:textId="7721A4A5" w:rsidR="006E21D9" w:rsidRPr="00CF33CC" w:rsidRDefault="006E21D9" w:rsidP="006E21D9">
                  <w:pPr>
                    <w:tabs>
                      <w:tab w:val="left" w:pos="5805"/>
                    </w:tabs>
                    <w:rPr>
                      <w:rFonts w:ascii="Times New Roman" w:hAnsi="Times New Roman" w:cs="Times New Roman"/>
                      <w:b/>
                      <w:bCs/>
                    </w:rPr>
                  </w:pPr>
                  <w:r w:rsidRPr="006E21D9">
                    <w:rPr>
                      <w:rFonts w:ascii="Times New Roman" w:hAnsi="Times New Roman" w:cs="Times New Roman"/>
                      <w:b/>
                      <w:bCs/>
                    </w:rPr>
                    <w:t>Inventarios de Regularización de Estaciones Radioeléctricas</w:t>
                  </w:r>
                </w:p>
              </w:tc>
              <w:tc>
                <w:tcPr>
                  <w:tcW w:w="4686" w:type="dxa"/>
                </w:tcPr>
                <w:p w14:paraId="32DB6D9A"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Comunicación oficial</w:t>
                  </w:r>
                </w:p>
                <w:p w14:paraId="5B9B47B9" w14:textId="27086D76" w:rsidR="006E21D9" w:rsidRDefault="006E21D9" w:rsidP="006E21D9">
                  <w:pPr>
                    <w:tabs>
                      <w:tab w:val="left" w:pos="5805"/>
                    </w:tabs>
                    <w:rPr>
                      <w:rFonts w:ascii="Times New Roman" w:hAnsi="Times New Roman" w:cs="Times New Roman"/>
                    </w:rPr>
                  </w:pPr>
                  <w:r w:rsidRPr="006E21D9">
                    <w:rPr>
                      <w:rFonts w:ascii="Times New Roman" w:hAnsi="Times New Roman" w:cs="Times New Roman"/>
                    </w:rPr>
                    <w:t>Inventario de estaciones Radioeléctricas</w:t>
                  </w:r>
                </w:p>
              </w:tc>
            </w:tr>
            <w:tr w:rsidR="006E21D9" w14:paraId="3BE568E8" w14:textId="77777777" w:rsidTr="00434DE9">
              <w:tc>
                <w:tcPr>
                  <w:tcW w:w="4686" w:type="dxa"/>
                </w:tcPr>
                <w:p w14:paraId="33B8C95A" w14:textId="5376C6E9" w:rsidR="006E21D9" w:rsidRPr="00CF33CC" w:rsidRDefault="006E21D9" w:rsidP="006E21D9">
                  <w:pPr>
                    <w:tabs>
                      <w:tab w:val="left" w:pos="5805"/>
                    </w:tabs>
                    <w:rPr>
                      <w:rFonts w:ascii="Times New Roman" w:hAnsi="Times New Roman" w:cs="Times New Roman"/>
                      <w:b/>
                      <w:bCs/>
                    </w:rPr>
                  </w:pPr>
                  <w:r w:rsidRPr="00CF33CC">
                    <w:rPr>
                      <w:rFonts w:ascii="Times New Roman" w:hAnsi="Times New Roman" w:cs="Times New Roman"/>
                      <w:b/>
                      <w:bCs/>
                    </w:rPr>
                    <w:t>PLANES</w:t>
                  </w:r>
                </w:p>
              </w:tc>
              <w:tc>
                <w:tcPr>
                  <w:tcW w:w="4686" w:type="dxa"/>
                </w:tcPr>
                <w:p w14:paraId="531152FE" w14:textId="0EB9B6E8" w:rsidR="006E21D9" w:rsidRPr="00CF33CC" w:rsidRDefault="006E21D9" w:rsidP="006E21D9">
                  <w:pPr>
                    <w:tabs>
                      <w:tab w:val="left" w:pos="5805"/>
                    </w:tabs>
                    <w:rPr>
                      <w:rFonts w:ascii="Times New Roman" w:hAnsi="Times New Roman" w:cs="Times New Roman"/>
                      <w:b/>
                      <w:bCs/>
                    </w:rPr>
                  </w:pPr>
                  <w:r w:rsidRPr="00CF33CC">
                    <w:rPr>
                      <w:rFonts w:ascii="Times New Roman" w:hAnsi="Times New Roman" w:cs="Times New Roman"/>
                      <w:b/>
                      <w:bCs/>
                    </w:rPr>
                    <w:t>Planes Anuales de Despliegue de Instalación y Localización de Infraestructura y Servicios de TIC</w:t>
                  </w:r>
                </w:p>
              </w:tc>
              <w:tc>
                <w:tcPr>
                  <w:tcW w:w="4686" w:type="dxa"/>
                </w:tcPr>
                <w:p w14:paraId="05AAA918" w14:textId="77777777" w:rsidR="006E21D9" w:rsidRPr="00CF33CC" w:rsidRDefault="006E21D9" w:rsidP="006E21D9">
                  <w:pPr>
                    <w:tabs>
                      <w:tab w:val="left" w:pos="5805"/>
                    </w:tabs>
                    <w:rPr>
                      <w:rFonts w:ascii="Times New Roman" w:hAnsi="Times New Roman" w:cs="Times New Roman"/>
                    </w:rPr>
                  </w:pPr>
                  <w:r w:rsidRPr="00CF33CC">
                    <w:rPr>
                      <w:rFonts w:ascii="Times New Roman" w:hAnsi="Times New Roman" w:cs="Times New Roman"/>
                    </w:rPr>
                    <w:t>Comunicación oficial</w:t>
                  </w:r>
                </w:p>
                <w:p w14:paraId="5AA9B72F" w14:textId="7F25A3C7" w:rsidR="006E21D9" w:rsidRPr="00CF33CC" w:rsidRDefault="006E21D9" w:rsidP="006E21D9">
                  <w:pPr>
                    <w:tabs>
                      <w:tab w:val="left" w:pos="5805"/>
                    </w:tabs>
                    <w:rPr>
                      <w:rFonts w:ascii="Times New Roman" w:hAnsi="Times New Roman" w:cs="Times New Roman"/>
                    </w:rPr>
                  </w:pPr>
                  <w:r w:rsidRPr="00CF33CC">
                    <w:rPr>
                      <w:rFonts w:ascii="Times New Roman" w:hAnsi="Times New Roman" w:cs="Times New Roman"/>
                    </w:rPr>
                    <w:t>Plan anual de despliegue</w:t>
                  </w:r>
                </w:p>
              </w:tc>
            </w:tr>
            <w:tr w:rsidR="006E21D9" w14:paraId="3089E77F" w14:textId="77777777" w:rsidTr="00434DE9">
              <w:tc>
                <w:tcPr>
                  <w:tcW w:w="4686" w:type="dxa"/>
                </w:tcPr>
                <w:p w14:paraId="0949D4A5" w14:textId="77777777" w:rsidR="006E21D9" w:rsidRDefault="006E21D9" w:rsidP="006E21D9">
                  <w:pPr>
                    <w:rPr>
                      <w:rFonts w:ascii="Arial" w:hAnsi="Arial" w:cs="Arial"/>
                      <w:b/>
                      <w:bCs/>
                      <w:sz w:val="20"/>
                      <w:szCs w:val="20"/>
                    </w:rPr>
                  </w:pPr>
                  <w:r>
                    <w:rPr>
                      <w:rFonts w:ascii="Arial" w:hAnsi="Arial" w:cs="Arial"/>
                      <w:b/>
                      <w:bCs/>
                      <w:sz w:val="20"/>
                      <w:szCs w:val="20"/>
                    </w:rPr>
                    <w:t>PROCESOS</w:t>
                  </w:r>
                </w:p>
                <w:p w14:paraId="706F795B" w14:textId="77777777" w:rsidR="006E21D9" w:rsidRDefault="006E21D9" w:rsidP="006E21D9">
                  <w:pPr>
                    <w:tabs>
                      <w:tab w:val="left" w:pos="5805"/>
                    </w:tabs>
                    <w:rPr>
                      <w:rFonts w:ascii="Times New Roman" w:hAnsi="Times New Roman" w:cs="Times New Roman"/>
                    </w:rPr>
                  </w:pPr>
                </w:p>
              </w:tc>
              <w:tc>
                <w:tcPr>
                  <w:tcW w:w="4686" w:type="dxa"/>
                </w:tcPr>
                <w:p w14:paraId="7F8F99D5" w14:textId="77777777" w:rsidR="006E21D9" w:rsidRPr="00CF33CC" w:rsidRDefault="006E21D9" w:rsidP="006E21D9">
                  <w:pPr>
                    <w:tabs>
                      <w:tab w:val="left" w:pos="5805"/>
                    </w:tabs>
                    <w:rPr>
                      <w:rFonts w:ascii="Times New Roman" w:hAnsi="Times New Roman" w:cs="Times New Roman"/>
                      <w:b/>
                      <w:bCs/>
                    </w:rPr>
                  </w:pPr>
                  <w:r w:rsidRPr="00CF33CC">
                    <w:rPr>
                      <w:rFonts w:ascii="Times New Roman" w:hAnsi="Times New Roman" w:cs="Times New Roman"/>
                      <w:b/>
                      <w:bCs/>
                    </w:rPr>
                    <w:t>Procesos de Autorización, Instalación y/o Regularización de Estaciones Radioeléctricas</w:t>
                  </w:r>
                </w:p>
              </w:tc>
              <w:tc>
                <w:tcPr>
                  <w:tcW w:w="4686" w:type="dxa"/>
                </w:tcPr>
                <w:p w14:paraId="583B562B"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Declaración responsable de cumplimiento de requisitos y documentación</w:t>
                  </w:r>
                </w:p>
                <w:p w14:paraId="776583B0"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 xml:space="preserve">Ficha de verificación para autorización de declaración responsable </w:t>
                  </w:r>
                </w:p>
                <w:p w14:paraId="0C79EF80"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Devolución de Documentos para Solicitud de Localización e instalación</w:t>
                  </w:r>
                </w:p>
                <w:p w14:paraId="3CE5BF04"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Autorización de la declaración responsable de cumplimiento de requisitos</w:t>
                  </w:r>
                </w:p>
                <w:p w14:paraId="54DDDB29"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Acto administrativo</w:t>
                  </w:r>
                </w:p>
                <w:p w14:paraId="5E2DA483"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Solicitud de notificación de actos administrativos</w:t>
                  </w:r>
                </w:p>
                <w:p w14:paraId="180D0FA8"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 xml:space="preserve">Notificación personal </w:t>
                  </w:r>
                </w:p>
                <w:p w14:paraId="481E603F"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lastRenderedPageBreak/>
                    <w:t xml:space="preserve">Notificación electrónica </w:t>
                  </w:r>
                </w:p>
                <w:p w14:paraId="505F1DEA"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 xml:space="preserve">Notificación por aviso </w:t>
                  </w:r>
                </w:p>
                <w:p w14:paraId="6C0B695B"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 xml:space="preserve">Constancia de firmeza y ejecutoria </w:t>
                  </w:r>
                </w:p>
                <w:p w14:paraId="0CD5AF9D" w14:textId="77777777" w:rsidR="006E21D9" w:rsidRPr="006E21D9" w:rsidRDefault="006E21D9" w:rsidP="006E21D9">
                  <w:pPr>
                    <w:tabs>
                      <w:tab w:val="left" w:pos="5805"/>
                    </w:tabs>
                    <w:rPr>
                      <w:rFonts w:ascii="Times New Roman" w:hAnsi="Times New Roman" w:cs="Times New Roman"/>
                    </w:rPr>
                  </w:pPr>
                  <w:r w:rsidRPr="006E21D9">
                    <w:rPr>
                      <w:rFonts w:ascii="Times New Roman" w:hAnsi="Times New Roman" w:cs="Times New Roman"/>
                    </w:rPr>
                    <w:t>Constancia de actualización de contenidos WEB</w:t>
                  </w:r>
                </w:p>
                <w:p w14:paraId="3C0BECD8" w14:textId="7CBECEB5" w:rsidR="006E21D9" w:rsidRDefault="006E21D9" w:rsidP="006E21D9">
                  <w:pPr>
                    <w:tabs>
                      <w:tab w:val="left" w:pos="5805"/>
                    </w:tabs>
                    <w:rPr>
                      <w:rFonts w:ascii="Times New Roman" w:hAnsi="Times New Roman" w:cs="Times New Roman"/>
                    </w:rPr>
                  </w:pPr>
                  <w:r w:rsidRPr="006E21D9">
                    <w:rPr>
                      <w:rFonts w:ascii="Times New Roman" w:hAnsi="Times New Roman" w:cs="Times New Roman"/>
                    </w:rPr>
                    <w:t>Comunicación oficial</w:t>
                  </w:r>
                </w:p>
              </w:tc>
            </w:tr>
            <w:tr w:rsidR="006E21D9" w14:paraId="5A2AC822" w14:textId="77777777" w:rsidTr="00434DE9">
              <w:tc>
                <w:tcPr>
                  <w:tcW w:w="4686" w:type="dxa"/>
                </w:tcPr>
                <w:p w14:paraId="3582C27D" w14:textId="77777777" w:rsidR="006E21D9" w:rsidRDefault="006E21D9" w:rsidP="006E21D9">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746BF698" w14:textId="33854E5F" w:rsidR="006E21D9" w:rsidRPr="006E21D9" w:rsidRDefault="006E21D9" w:rsidP="006E21D9">
                  <w:pPr>
                    <w:tabs>
                      <w:tab w:val="left" w:pos="5805"/>
                    </w:tabs>
                    <w:rPr>
                      <w:rFonts w:ascii="Times New Roman" w:hAnsi="Times New Roman" w:cs="Times New Roman"/>
                      <w:b/>
                      <w:bCs/>
                    </w:rPr>
                  </w:pPr>
                  <w:r w:rsidRPr="006E21D9">
                    <w:rPr>
                      <w:rFonts w:ascii="Times New Roman" w:hAnsi="Times New Roman" w:cs="Times New Roman"/>
                      <w:b/>
                      <w:bCs/>
                    </w:rPr>
                    <w:t xml:space="preserve">Procesos de Autorización para </w:t>
                  </w:r>
                  <w:r w:rsidR="00421D23" w:rsidRPr="006E21D9">
                    <w:rPr>
                      <w:rFonts w:ascii="Times New Roman" w:hAnsi="Times New Roman" w:cs="Times New Roman"/>
                      <w:b/>
                      <w:bCs/>
                    </w:rPr>
                    <w:t>la Regularización</w:t>
                  </w:r>
                  <w:r w:rsidRPr="006E21D9">
                    <w:rPr>
                      <w:rFonts w:ascii="Times New Roman" w:hAnsi="Times New Roman" w:cs="Times New Roman"/>
                      <w:b/>
                      <w:bCs/>
                    </w:rPr>
                    <w:t xml:space="preserve"> de Redes de Infraestructura de Telecomunicaciones</w:t>
                  </w:r>
                </w:p>
              </w:tc>
              <w:tc>
                <w:tcPr>
                  <w:tcW w:w="4686" w:type="dxa"/>
                </w:tcPr>
                <w:p w14:paraId="061BD32E"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Formulario único de solicitud de autorización para el despliegue y documentación</w:t>
                  </w:r>
                </w:p>
                <w:p w14:paraId="74813C09"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Ficha de verificación para autorización para el despliegue de redes</w:t>
                  </w:r>
                </w:p>
                <w:p w14:paraId="1CE92B8B"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Autorización para el despliegue de redes</w:t>
                  </w:r>
                </w:p>
                <w:p w14:paraId="38383A27"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601BCF05"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notificación de actos administrativos</w:t>
                  </w:r>
                </w:p>
                <w:p w14:paraId="25E1DF6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personal </w:t>
                  </w:r>
                </w:p>
                <w:p w14:paraId="6543BA5F"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7251AD71"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4277CD93"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Constancia de actualización de contenidos WEB</w:t>
                  </w:r>
                </w:p>
                <w:p w14:paraId="09164E4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Constancia de firmeza y ejecutoria </w:t>
                  </w:r>
                </w:p>
                <w:p w14:paraId="643ED97F" w14:textId="37C4E2E3"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tc>
            </w:tr>
            <w:tr w:rsidR="006E21D9" w14:paraId="5CE11804" w14:textId="77777777" w:rsidTr="00434DE9">
              <w:tc>
                <w:tcPr>
                  <w:tcW w:w="4686" w:type="dxa"/>
                </w:tcPr>
                <w:p w14:paraId="364CA8E1" w14:textId="77777777" w:rsidR="006E21D9" w:rsidRDefault="006E21D9" w:rsidP="006E21D9">
                  <w:pPr>
                    <w:tabs>
                      <w:tab w:val="left" w:pos="5805"/>
                    </w:tabs>
                    <w:rPr>
                      <w:rFonts w:ascii="Times New Roman" w:hAnsi="Times New Roman" w:cs="Times New Roman"/>
                    </w:rPr>
                  </w:pPr>
                  <w:r w:rsidRPr="00076D9C">
                    <w:rPr>
                      <w:rFonts w:ascii="Arial" w:hAnsi="Arial" w:cs="Arial"/>
                      <w:b/>
                      <w:bCs/>
                      <w:sz w:val="20"/>
                      <w:szCs w:val="20"/>
                    </w:rPr>
                    <w:t>PROCESOS</w:t>
                  </w:r>
                </w:p>
              </w:tc>
              <w:tc>
                <w:tcPr>
                  <w:tcW w:w="4686" w:type="dxa"/>
                </w:tcPr>
                <w:p w14:paraId="242CD055" w14:textId="77777777" w:rsidR="00421D23" w:rsidRDefault="00421D23" w:rsidP="00421D23">
                  <w:pPr>
                    <w:rPr>
                      <w:rFonts w:ascii="Arial" w:hAnsi="Arial" w:cs="Arial"/>
                      <w:b/>
                      <w:bCs/>
                      <w:sz w:val="20"/>
                      <w:szCs w:val="20"/>
                    </w:rPr>
                  </w:pPr>
                  <w:r>
                    <w:rPr>
                      <w:rFonts w:ascii="Arial" w:hAnsi="Arial" w:cs="Arial"/>
                      <w:b/>
                      <w:bCs/>
                      <w:sz w:val="20"/>
                      <w:szCs w:val="20"/>
                    </w:rPr>
                    <w:t>Procesos de Factibilidad y Permiso para Localización e Instalación de Elementos de Estaciones Radioeléctricas</w:t>
                  </w:r>
                </w:p>
                <w:p w14:paraId="35F78220" w14:textId="3D44157C" w:rsidR="006E21D9" w:rsidRPr="006E21D9" w:rsidRDefault="006E21D9" w:rsidP="006E21D9">
                  <w:pPr>
                    <w:tabs>
                      <w:tab w:val="left" w:pos="5805"/>
                    </w:tabs>
                    <w:rPr>
                      <w:rFonts w:ascii="Times New Roman" w:hAnsi="Times New Roman" w:cs="Times New Roman"/>
                      <w:b/>
                      <w:bCs/>
                    </w:rPr>
                  </w:pPr>
                </w:p>
              </w:tc>
              <w:tc>
                <w:tcPr>
                  <w:tcW w:w="4686" w:type="dxa"/>
                </w:tcPr>
                <w:p w14:paraId="72E1EF3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Solicitud factibilidad    </w:t>
                  </w:r>
                </w:p>
                <w:p w14:paraId="60A2A1EA"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Ficha de estudio y análisis de la solicitud </w:t>
                  </w:r>
                </w:p>
                <w:p w14:paraId="5A2A69F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Concepto de factibilidad</w:t>
                  </w:r>
                </w:p>
                <w:p w14:paraId="282F3DE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permiso</w:t>
                  </w:r>
                </w:p>
                <w:p w14:paraId="3765E031"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5A56908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notificación de actos administrativos</w:t>
                  </w:r>
                </w:p>
                <w:p w14:paraId="45F2F431"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lastRenderedPageBreak/>
                    <w:t xml:space="preserve">Notificación personal </w:t>
                  </w:r>
                </w:p>
                <w:p w14:paraId="148EC648"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445980C3"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38AD930E"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Constancia de firmeza y ejecutoria </w:t>
                  </w:r>
                </w:p>
                <w:p w14:paraId="75EF4E3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Constancia de actualización de contenidos WEB</w:t>
                  </w:r>
                </w:p>
                <w:p w14:paraId="75CD37C3" w14:textId="78993EF1"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tc>
            </w:tr>
            <w:tr w:rsidR="006E21D9" w14:paraId="5257B3F7" w14:textId="77777777" w:rsidTr="00434DE9">
              <w:tc>
                <w:tcPr>
                  <w:tcW w:w="4686" w:type="dxa"/>
                </w:tcPr>
                <w:p w14:paraId="42634C1C" w14:textId="77777777" w:rsidR="006E21D9" w:rsidRDefault="006E21D9" w:rsidP="006E21D9">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221D5612" w14:textId="77777777" w:rsidR="00421D23" w:rsidRDefault="00421D23" w:rsidP="00421D23">
                  <w:pPr>
                    <w:rPr>
                      <w:rFonts w:ascii="Arial" w:hAnsi="Arial" w:cs="Arial"/>
                      <w:b/>
                      <w:bCs/>
                      <w:sz w:val="20"/>
                      <w:szCs w:val="20"/>
                    </w:rPr>
                  </w:pPr>
                  <w:r>
                    <w:rPr>
                      <w:rFonts w:ascii="Arial" w:hAnsi="Arial" w:cs="Arial"/>
                      <w:b/>
                      <w:bCs/>
                      <w:sz w:val="20"/>
                      <w:szCs w:val="20"/>
                    </w:rPr>
                    <w:t>Procesos de Exenciones de Permisos para Localización e Instalación de Elementos de Estaciones Radioeléctricas</w:t>
                  </w:r>
                </w:p>
                <w:p w14:paraId="1D1615E0" w14:textId="77777777" w:rsidR="006E21D9" w:rsidRDefault="006E21D9" w:rsidP="006E21D9">
                  <w:pPr>
                    <w:tabs>
                      <w:tab w:val="left" w:pos="5805"/>
                    </w:tabs>
                    <w:rPr>
                      <w:rFonts w:ascii="Times New Roman" w:hAnsi="Times New Roman" w:cs="Times New Roman"/>
                    </w:rPr>
                  </w:pPr>
                </w:p>
              </w:tc>
              <w:tc>
                <w:tcPr>
                  <w:tcW w:w="4686" w:type="dxa"/>
                </w:tcPr>
                <w:p w14:paraId="0797D62A"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exención de permiso</w:t>
                  </w:r>
                </w:p>
                <w:p w14:paraId="66FFB371"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7A93DA00"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notificación de actos administrativos</w:t>
                  </w:r>
                </w:p>
                <w:p w14:paraId="151F3E0B"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personal </w:t>
                  </w:r>
                </w:p>
                <w:p w14:paraId="6A9BF23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7BA7964B"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673DC08B"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Constancia de firmeza y ejecutoria </w:t>
                  </w:r>
                </w:p>
                <w:p w14:paraId="3C598BDF" w14:textId="471073BB"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tc>
            </w:tr>
            <w:tr w:rsidR="006E21D9" w14:paraId="16DE4ABE" w14:textId="77777777" w:rsidTr="00434DE9">
              <w:tc>
                <w:tcPr>
                  <w:tcW w:w="4686" w:type="dxa"/>
                </w:tcPr>
                <w:p w14:paraId="099FEF4A" w14:textId="77777777" w:rsidR="006E21D9" w:rsidRDefault="006E21D9" w:rsidP="006E21D9">
                  <w:pPr>
                    <w:tabs>
                      <w:tab w:val="left" w:pos="5805"/>
                    </w:tabs>
                    <w:rPr>
                      <w:rFonts w:ascii="Times New Roman" w:hAnsi="Times New Roman" w:cs="Times New Roman"/>
                    </w:rPr>
                  </w:pPr>
                  <w:r w:rsidRPr="00076D9C">
                    <w:rPr>
                      <w:rFonts w:ascii="Arial" w:hAnsi="Arial" w:cs="Arial"/>
                      <w:b/>
                      <w:bCs/>
                      <w:sz w:val="20"/>
                      <w:szCs w:val="20"/>
                    </w:rPr>
                    <w:t>PROCESOS</w:t>
                  </w:r>
                </w:p>
              </w:tc>
              <w:tc>
                <w:tcPr>
                  <w:tcW w:w="4686" w:type="dxa"/>
                </w:tcPr>
                <w:p w14:paraId="415379A8" w14:textId="77777777" w:rsidR="00421D23" w:rsidRDefault="00421D23" w:rsidP="00421D23">
                  <w:pPr>
                    <w:rPr>
                      <w:rFonts w:ascii="Arial" w:hAnsi="Arial" w:cs="Arial"/>
                      <w:b/>
                      <w:bCs/>
                      <w:sz w:val="20"/>
                      <w:szCs w:val="20"/>
                    </w:rPr>
                  </w:pPr>
                  <w:r>
                    <w:rPr>
                      <w:rFonts w:ascii="Arial" w:hAnsi="Arial" w:cs="Arial"/>
                      <w:b/>
                      <w:bCs/>
                      <w:sz w:val="20"/>
                      <w:szCs w:val="20"/>
                    </w:rPr>
                    <w:t>Procesos de Permisos Temporales para Localización e Instalación de Elementos de Estaciones Radioeléctricas</w:t>
                  </w:r>
                </w:p>
                <w:p w14:paraId="6C61F3DE" w14:textId="77777777" w:rsidR="006E21D9" w:rsidRDefault="006E21D9" w:rsidP="006E21D9">
                  <w:pPr>
                    <w:tabs>
                      <w:tab w:val="left" w:pos="5805"/>
                    </w:tabs>
                    <w:rPr>
                      <w:rFonts w:ascii="Times New Roman" w:hAnsi="Times New Roman" w:cs="Times New Roman"/>
                    </w:rPr>
                  </w:pPr>
                </w:p>
              </w:tc>
              <w:tc>
                <w:tcPr>
                  <w:tcW w:w="4686" w:type="dxa"/>
                </w:tcPr>
                <w:p w14:paraId="0ED0250F"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permiso temporal</w:t>
                  </w:r>
                </w:p>
                <w:p w14:paraId="622A656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Ficha de estudio y análisis de la solicitud </w:t>
                  </w:r>
                </w:p>
                <w:p w14:paraId="0F81CA30"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013640C6"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notificación de actos administrativos</w:t>
                  </w:r>
                </w:p>
                <w:p w14:paraId="195F9B49"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personal </w:t>
                  </w:r>
                </w:p>
                <w:p w14:paraId="03D5119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200FC90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18A099A1"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Constancia de firmeza y ejecutoria </w:t>
                  </w:r>
                </w:p>
                <w:p w14:paraId="64328386"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Constancia de actualización de contenidos WEB</w:t>
                  </w:r>
                </w:p>
                <w:p w14:paraId="079C6BC0" w14:textId="00EC9F8F"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tc>
            </w:tr>
            <w:tr w:rsidR="006E21D9" w14:paraId="55B9A067" w14:textId="77777777" w:rsidTr="00434DE9">
              <w:tc>
                <w:tcPr>
                  <w:tcW w:w="4686" w:type="dxa"/>
                </w:tcPr>
                <w:p w14:paraId="68E61205" w14:textId="77777777" w:rsidR="006E21D9" w:rsidRDefault="006E21D9" w:rsidP="006E21D9">
                  <w:pPr>
                    <w:tabs>
                      <w:tab w:val="left" w:pos="5805"/>
                    </w:tabs>
                    <w:rPr>
                      <w:rFonts w:ascii="Times New Roman" w:hAnsi="Times New Roman" w:cs="Times New Roman"/>
                    </w:rPr>
                  </w:pPr>
                  <w:r w:rsidRPr="00076D9C">
                    <w:rPr>
                      <w:rFonts w:ascii="Arial" w:hAnsi="Arial" w:cs="Arial"/>
                      <w:b/>
                      <w:bCs/>
                      <w:sz w:val="20"/>
                      <w:szCs w:val="20"/>
                    </w:rPr>
                    <w:lastRenderedPageBreak/>
                    <w:t>PROCESOS</w:t>
                  </w:r>
                </w:p>
              </w:tc>
              <w:tc>
                <w:tcPr>
                  <w:tcW w:w="4686" w:type="dxa"/>
                </w:tcPr>
                <w:p w14:paraId="0C912A59" w14:textId="77777777" w:rsidR="00421D23" w:rsidRDefault="00421D23" w:rsidP="00421D23">
                  <w:pPr>
                    <w:rPr>
                      <w:rFonts w:ascii="Arial" w:hAnsi="Arial" w:cs="Arial"/>
                      <w:b/>
                      <w:bCs/>
                      <w:sz w:val="20"/>
                      <w:szCs w:val="20"/>
                    </w:rPr>
                  </w:pPr>
                  <w:r>
                    <w:rPr>
                      <w:rFonts w:ascii="Arial" w:hAnsi="Arial" w:cs="Arial"/>
                      <w:b/>
                      <w:bCs/>
                      <w:sz w:val="20"/>
                      <w:szCs w:val="20"/>
                    </w:rPr>
                    <w:t>Procesos de Regularización de Elementos de Estaciones Radioeléctricas</w:t>
                  </w:r>
                </w:p>
                <w:p w14:paraId="1B97E03D" w14:textId="77777777" w:rsidR="006E21D9" w:rsidRDefault="006E21D9" w:rsidP="006E21D9">
                  <w:pPr>
                    <w:tabs>
                      <w:tab w:val="left" w:pos="5805"/>
                    </w:tabs>
                    <w:rPr>
                      <w:rFonts w:ascii="Times New Roman" w:hAnsi="Times New Roman" w:cs="Times New Roman"/>
                    </w:rPr>
                  </w:pPr>
                </w:p>
              </w:tc>
              <w:tc>
                <w:tcPr>
                  <w:tcW w:w="4686" w:type="dxa"/>
                </w:tcPr>
                <w:p w14:paraId="1A97EEE5"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regularización</w:t>
                  </w:r>
                </w:p>
                <w:p w14:paraId="51B47CC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1423402D"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Solicitud de notificación de actos administrativos</w:t>
                  </w:r>
                </w:p>
                <w:p w14:paraId="2761B113"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personal </w:t>
                  </w:r>
                </w:p>
                <w:p w14:paraId="69D2FE9D"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5E7ECFA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41F06AB2"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Constancia de firmeza y ejecutoria </w:t>
                  </w:r>
                </w:p>
                <w:p w14:paraId="3F39F745"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Constancia de actualización de contenidos WEB</w:t>
                  </w:r>
                </w:p>
                <w:p w14:paraId="629A54F2" w14:textId="2DCFEC48"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tc>
            </w:tr>
            <w:tr w:rsidR="006E21D9" w14:paraId="7963875B" w14:textId="77777777" w:rsidTr="00434DE9">
              <w:tc>
                <w:tcPr>
                  <w:tcW w:w="4686" w:type="dxa"/>
                </w:tcPr>
                <w:p w14:paraId="4D4B7D1D" w14:textId="77777777" w:rsidR="006E21D9" w:rsidRPr="006E21D9" w:rsidRDefault="006E21D9" w:rsidP="006E21D9">
                  <w:pPr>
                    <w:rPr>
                      <w:rFonts w:ascii="Times New Roman" w:hAnsi="Times New Roman" w:cs="Times New Roman"/>
                      <w:b/>
                      <w:bCs/>
                    </w:rPr>
                  </w:pPr>
                  <w:r w:rsidRPr="006E21D9">
                    <w:rPr>
                      <w:rFonts w:ascii="Arial" w:hAnsi="Arial" w:cs="Arial"/>
                      <w:b/>
                      <w:bCs/>
                      <w:sz w:val="20"/>
                      <w:szCs w:val="20"/>
                    </w:rPr>
                    <w:t>PROYECTOS NORMATIVOS</w:t>
                  </w:r>
                </w:p>
              </w:tc>
              <w:tc>
                <w:tcPr>
                  <w:tcW w:w="4686" w:type="dxa"/>
                </w:tcPr>
                <w:p w14:paraId="640B9860" w14:textId="77777777" w:rsidR="006E21D9" w:rsidRDefault="006E21D9" w:rsidP="006E21D9">
                  <w:pPr>
                    <w:tabs>
                      <w:tab w:val="left" w:pos="5805"/>
                    </w:tabs>
                    <w:rPr>
                      <w:rFonts w:ascii="Times New Roman" w:hAnsi="Times New Roman" w:cs="Times New Roman"/>
                    </w:rPr>
                  </w:pPr>
                </w:p>
              </w:tc>
              <w:tc>
                <w:tcPr>
                  <w:tcW w:w="4686" w:type="dxa"/>
                </w:tcPr>
                <w:p w14:paraId="5ED3A9F6"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Proyecto Normativo</w:t>
                  </w:r>
                </w:p>
                <w:p w14:paraId="792C2AD0"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Documento Exposición de Motivos</w:t>
                  </w:r>
                </w:p>
                <w:p w14:paraId="2E7375B5"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Documento Técnico de Soporte</w:t>
                  </w:r>
                </w:p>
                <w:p w14:paraId="1E777C3E"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Documento complementario a la norma</w:t>
                  </w:r>
                </w:p>
                <w:p w14:paraId="68E6280B"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p w14:paraId="609B1FCF"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Matriz de observaciones Legalbog</w:t>
                  </w:r>
                </w:p>
                <w:p w14:paraId="5CD52E71" w14:textId="3A204508"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t>Registro de asistencia</w:t>
                  </w:r>
                </w:p>
              </w:tc>
            </w:tr>
            <w:tr w:rsidR="006E21D9" w14:paraId="2FA346B9" w14:textId="77777777" w:rsidTr="00434DE9">
              <w:tc>
                <w:tcPr>
                  <w:tcW w:w="4686" w:type="dxa"/>
                </w:tcPr>
                <w:p w14:paraId="7A4C93E2" w14:textId="77777777" w:rsidR="006E21D9" w:rsidRDefault="006E21D9" w:rsidP="006E21D9">
                  <w:pPr>
                    <w:rPr>
                      <w:rFonts w:ascii="Arial" w:hAnsi="Arial" w:cs="Arial"/>
                      <w:b/>
                      <w:bCs/>
                      <w:sz w:val="20"/>
                      <w:szCs w:val="20"/>
                    </w:rPr>
                  </w:pPr>
                  <w:r>
                    <w:rPr>
                      <w:rFonts w:ascii="Arial" w:hAnsi="Arial" w:cs="Arial"/>
                      <w:b/>
                      <w:bCs/>
                      <w:sz w:val="20"/>
                      <w:szCs w:val="20"/>
                    </w:rPr>
                    <w:t>SOLICITUDES DE TRÁMITE DE RECURSOS DE APELACIÓN Y/O QUEJA</w:t>
                  </w:r>
                </w:p>
                <w:p w14:paraId="66D23F9B" w14:textId="77777777" w:rsidR="006E21D9" w:rsidRDefault="006E21D9" w:rsidP="006E21D9">
                  <w:pPr>
                    <w:tabs>
                      <w:tab w:val="left" w:pos="5805"/>
                    </w:tabs>
                    <w:rPr>
                      <w:rFonts w:ascii="Times New Roman" w:hAnsi="Times New Roman" w:cs="Times New Roman"/>
                    </w:rPr>
                  </w:pPr>
                </w:p>
              </w:tc>
              <w:tc>
                <w:tcPr>
                  <w:tcW w:w="4686" w:type="dxa"/>
                </w:tcPr>
                <w:p w14:paraId="2ADF1CEA" w14:textId="77777777" w:rsidR="006E21D9" w:rsidRDefault="006E21D9" w:rsidP="006E21D9">
                  <w:pPr>
                    <w:tabs>
                      <w:tab w:val="left" w:pos="5805"/>
                    </w:tabs>
                    <w:rPr>
                      <w:rFonts w:ascii="Times New Roman" w:hAnsi="Times New Roman" w:cs="Times New Roman"/>
                    </w:rPr>
                  </w:pPr>
                </w:p>
              </w:tc>
              <w:tc>
                <w:tcPr>
                  <w:tcW w:w="4686" w:type="dxa"/>
                </w:tcPr>
                <w:p w14:paraId="4130FECA" w14:textId="0F8CE055"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Solicitud de trámite de recurso de apelación y/o </w:t>
                  </w:r>
                  <w:r w:rsidR="006E3EC5">
                    <w:rPr>
                      <w:rFonts w:ascii="Times New Roman" w:hAnsi="Times New Roman" w:cs="Times New Roman"/>
                    </w:rPr>
                    <w:t>q</w:t>
                  </w:r>
                  <w:r w:rsidRPr="00421D23">
                    <w:rPr>
                      <w:rFonts w:ascii="Times New Roman" w:hAnsi="Times New Roman" w:cs="Times New Roman"/>
                    </w:rPr>
                    <w:t>ueja</w:t>
                  </w:r>
                </w:p>
                <w:p w14:paraId="0FAB6E37"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Conceptos</w:t>
                  </w:r>
                </w:p>
                <w:p w14:paraId="3EAFFDD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Acto administrativo</w:t>
                  </w:r>
                </w:p>
                <w:p w14:paraId="00AABE83"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personal </w:t>
                  </w:r>
                </w:p>
                <w:p w14:paraId="315B560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electrónica </w:t>
                  </w:r>
                </w:p>
                <w:p w14:paraId="1800D584"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 xml:space="preserve">Notificación por aviso </w:t>
                  </w:r>
                </w:p>
                <w:p w14:paraId="730BEF0C" w14:textId="77777777" w:rsidR="00421D23" w:rsidRPr="00421D23" w:rsidRDefault="00421D23" w:rsidP="00421D23">
                  <w:pPr>
                    <w:tabs>
                      <w:tab w:val="left" w:pos="5805"/>
                    </w:tabs>
                    <w:rPr>
                      <w:rFonts w:ascii="Times New Roman" w:hAnsi="Times New Roman" w:cs="Times New Roman"/>
                    </w:rPr>
                  </w:pPr>
                  <w:r w:rsidRPr="00421D23">
                    <w:rPr>
                      <w:rFonts w:ascii="Times New Roman" w:hAnsi="Times New Roman" w:cs="Times New Roman"/>
                    </w:rPr>
                    <w:t>Comunicación oficial</w:t>
                  </w:r>
                </w:p>
                <w:p w14:paraId="77DE8BBA" w14:textId="2BDE897F" w:rsidR="006E21D9" w:rsidRDefault="00421D23" w:rsidP="00421D23">
                  <w:pPr>
                    <w:tabs>
                      <w:tab w:val="left" w:pos="5805"/>
                    </w:tabs>
                    <w:rPr>
                      <w:rFonts w:ascii="Times New Roman" w:hAnsi="Times New Roman" w:cs="Times New Roman"/>
                    </w:rPr>
                  </w:pPr>
                  <w:r w:rsidRPr="00421D23">
                    <w:rPr>
                      <w:rFonts w:ascii="Times New Roman" w:hAnsi="Times New Roman" w:cs="Times New Roman"/>
                    </w:rPr>
                    <w:lastRenderedPageBreak/>
                    <w:t>Guía</w:t>
                  </w:r>
                </w:p>
              </w:tc>
            </w:tr>
          </w:tbl>
          <w:p w14:paraId="66AF329F" w14:textId="18C89B34" w:rsidR="006E21D9" w:rsidRDefault="006E21D9" w:rsidP="007638E7">
            <w:pPr>
              <w:tabs>
                <w:tab w:val="left" w:pos="5805"/>
              </w:tabs>
              <w:rPr>
                <w:rFonts w:ascii="Times New Roman" w:hAnsi="Times New Roman" w:cs="Times New Roman"/>
              </w:rPr>
            </w:pPr>
          </w:p>
          <w:p w14:paraId="21B2A63B" w14:textId="77777777" w:rsidR="003C0961" w:rsidRDefault="003C0961" w:rsidP="007638E7">
            <w:pPr>
              <w:tabs>
                <w:tab w:val="left" w:pos="5805"/>
              </w:tabs>
              <w:rPr>
                <w:rFonts w:ascii="Times New Roman" w:hAnsi="Times New Roman" w:cs="Times New Roman"/>
              </w:rPr>
            </w:pPr>
          </w:p>
          <w:p w14:paraId="0A689581" w14:textId="4E8BEC3D" w:rsidR="003C0961" w:rsidRDefault="00A06449" w:rsidP="007638E7">
            <w:pPr>
              <w:tabs>
                <w:tab w:val="left" w:pos="5805"/>
              </w:tabs>
              <w:rPr>
                <w:rFonts w:ascii="Times New Roman" w:hAnsi="Times New Roman" w:cs="Times New Roman"/>
              </w:rPr>
            </w:pPr>
            <w:r>
              <w:rPr>
                <w:rFonts w:ascii="Times New Roman" w:hAnsi="Times New Roman" w:cs="Times New Roman"/>
              </w:rPr>
              <w:t xml:space="preserve">Finalmente, se solicitará una mesa de trabajo con la subsecretaria Jurídica y la </w:t>
            </w:r>
            <w:r w:rsidRPr="00A06449">
              <w:rPr>
                <w:rFonts w:ascii="Times New Roman" w:hAnsi="Times New Roman" w:cs="Times New Roman"/>
              </w:rPr>
              <w:t>Dirección de Análisis y Conceptos Jurídicos</w:t>
            </w:r>
            <w:r>
              <w:rPr>
                <w:rFonts w:ascii="Times New Roman" w:hAnsi="Times New Roman" w:cs="Times New Roman"/>
              </w:rPr>
              <w:t xml:space="preserve"> con el fin de aclarar lo relacionado a la propuesta de serie de </w:t>
            </w:r>
            <w:r w:rsidRPr="006E21D9">
              <w:rPr>
                <w:rFonts w:ascii="Arial" w:hAnsi="Arial" w:cs="Arial"/>
                <w:b/>
                <w:bCs/>
                <w:sz w:val="20"/>
                <w:szCs w:val="20"/>
              </w:rPr>
              <w:t>PROYECTOS NORMATIVOS</w:t>
            </w:r>
            <w:r>
              <w:rPr>
                <w:rFonts w:ascii="Arial" w:hAnsi="Arial" w:cs="Arial"/>
                <w:b/>
                <w:bCs/>
                <w:sz w:val="20"/>
                <w:szCs w:val="20"/>
              </w:rPr>
              <w:t xml:space="preserve"> </w:t>
            </w:r>
            <w:r>
              <w:rPr>
                <w:rFonts w:ascii="Arial" w:hAnsi="Arial" w:cs="Arial"/>
                <w:sz w:val="20"/>
                <w:szCs w:val="20"/>
              </w:rPr>
              <w:t xml:space="preserve"> toda vez que se evidencia que por funciones dicha información debe reposar en dichas dependencias y no en las misionales así sean parte de la construcción de los respectivos proyectos.</w:t>
            </w:r>
          </w:p>
          <w:p w14:paraId="579D3742" w14:textId="40DEE41C" w:rsidR="003C0961" w:rsidRPr="007638E7" w:rsidRDefault="003C0961" w:rsidP="007638E7">
            <w:pPr>
              <w:tabs>
                <w:tab w:val="left" w:pos="5805"/>
              </w:tabs>
              <w:rPr>
                <w:rFonts w:ascii="Times New Roman" w:hAnsi="Times New Roman" w:cs="Times New Roman"/>
              </w:rPr>
            </w:pPr>
          </w:p>
        </w:tc>
      </w:tr>
      <w:tr w:rsidR="00E06A7A" w14:paraId="468465BD" w14:textId="77777777" w:rsidTr="003C0961">
        <w:trPr>
          <w:trHeight w:val="371"/>
        </w:trPr>
        <w:tc>
          <w:tcPr>
            <w:tcW w:w="14284" w:type="dxa"/>
            <w:shd w:val="clear" w:color="auto" w:fill="BFBFBF" w:themeFill="background1" w:themeFillShade="BF"/>
          </w:tcPr>
          <w:p w14:paraId="64DE7D93" w14:textId="627C12B2" w:rsidR="00E06A7A" w:rsidRPr="00435AED" w:rsidRDefault="00FA07C6" w:rsidP="00FA07C6">
            <w:pPr>
              <w:jc w:val="center"/>
              <w:rPr>
                <w:rFonts w:ascii="Arial" w:hAnsi="Arial" w:cs="Arial"/>
                <w:b/>
                <w:bCs/>
              </w:rPr>
            </w:pPr>
            <w:r w:rsidRPr="00435AED">
              <w:rPr>
                <w:rFonts w:ascii="Arial" w:hAnsi="Arial" w:cs="Arial"/>
                <w:b/>
                <w:bCs/>
                <w:sz w:val="24"/>
                <w:szCs w:val="24"/>
              </w:rPr>
              <w:lastRenderedPageBreak/>
              <w:t>ANEXOS Y/O ADJUNTOS</w:t>
            </w:r>
          </w:p>
        </w:tc>
      </w:tr>
      <w:tr w:rsidR="00FA07C6" w14:paraId="4CEE7B27" w14:textId="77777777" w:rsidTr="003C0961">
        <w:trPr>
          <w:trHeight w:val="371"/>
        </w:trPr>
        <w:tc>
          <w:tcPr>
            <w:tcW w:w="14284" w:type="dxa"/>
            <w:shd w:val="clear" w:color="auto" w:fill="BFBFBF" w:themeFill="background1" w:themeFillShade="BF"/>
          </w:tcPr>
          <w:p w14:paraId="1A6C6F17" w14:textId="197C9BEF" w:rsidR="00FA07C6" w:rsidRPr="00435AED" w:rsidRDefault="00FA07C6">
            <w:pPr>
              <w:rPr>
                <w:rFonts w:ascii="Arial" w:hAnsi="Arial" w:cs="Arial"/>
                <w:b/>
                <w:bCs/>
              </w:rPr>
            </w:pPr>
            <w:r w:rsidRPr="00435AED">
              <w:rPr>
                <w:rFonts w:ascii="Arial" w:hAnsi="Arial" w:cs="Arial"/>
                <w:b/>
                <w:bCs/>
              </w:rPr>
              <w:t>Relacionar los soportes de la sesión (si aplica)</w:t>
            </w:r>
            <w:r w:rsidR="00601A2A">
              <w:rPr>
                <w:rFonts w:ascii="Arial" w:hAnsi="Arial" w:cs="Arial"/>
                <w:b/>
                <w:bCs/>
              </w:rPr>
              <w:t xml:space="preserve"> / pantallazo</w:t>
            </w:r>
            <w:r w:rsidR="008C1627">
              <w:rPr>
                <w:rFonts w:ascii="Arial" w:hAnsi="Arial" w:cs="Arial"/>
                <w:b/>
                <w:bCs/>
              </w:rPr>
              <w:t>(s)</w:t>
            </w:r>
            <w:r w:rsidR="00601A2A">
              <w:rPr>
                <w:rFonts w:ascii="Arial" w:hAnsi="Arial" w:cs="Arial"/>
                <w:b/>
                <w:bCs/>
              </w:rPr>
              <w:t xml:space="preserve"> de la reunión.</w:t>
            </w:r>
          </w:p>
        </w:tc>
      </w:tr>
      <w:tr w:rsidR="00FA07C6" w14:paraId="1CDD1864" w14:textId="77777777" w:rsidTr="003C0961">
        <w:trPr>
          <w:trHeight w:val="371"/>
        </w:trPr>
        <w:tc>
          <w:tcPr>
            <w:tcW w:w="14284" w:type="dxa"/>
          </w:tcPr>
          <w:p w14:paraId="0BC78454" w14:textId="77777777" w:rsidR="00FA07C6" w:rsidRDefault="00FA07C6" w:rsidP="00FA07C6">
            <w:pPr>
              <w:spacing w:line="276" w:lineRule="auto"/>
              <w:rPr>
                <w:rFonts w:ascii="Arial" w:hAnsi="Arial" w:cs="Arial"/>
              </w:rPr>
            </w:pPr>
          </w:p>
          <w:p w14:paraId="1A65BFE6" w14:textId="2FFAC26B" w:rsidR="003C0961" w:rsidRDefault="00460202" w:rsidP="00FA07C6">
            <w:pPr>
              <w:spacing w:line="276" w:lineRule="auto"/>
              <w:rPr>
                <w:rFonts w:ascii="Arial" w:hAnsi="Arial" w:cs="Arial"/>
              </w:rPr>
            </w:pPr>
            <w:r>
              <w:rPr>
                <w:rFonts w:ascii="Arial" w:hAnsi="Arial" w:cs="Arial"/>
              </w:rPr>
              <w:t>Se anexa listado de asistencia en Excel toda vez que se usó Código QR.</w:t>
            </w:r>
          </w:p>
          <w:p w14:paraId="1ECB4FEE" w14:textId="77777777" w:rsidR="00601A2A" w:rsidRDefault="00601A2A" w:rsidP="00FA07C6">
            <w:pPr>
              <w:spacing w:line="276" w:lineRule="auto"/>
              <w:rPr>
                <w:rFonts w:ascii="Arial" w:hAnsi="Arial" w:cs="Arial"/>
              </w:rPr>
            </w:pPr>
          </w:p>
          <w:p w14:paraId="6413FB5F" w14:textId="77777777" w:rsidR="00601A2A" w:rsidRDefault="00601A2A" w:rsidP="00FA07C6">
            <w:pPr>
              <w:spacing w:line="276" w:lineRule="auto"/>
              <w:rPr>
                <w:rFonts w:ascii="Arial" w:hAnsi="Arial" w:cs="Arial"/>
              </w:rPr>
            </w:pPr>
          </w:p>
          <w:p w14:paraId="15143E43" w14:textId="77777777" w:rsidR="00601A2A" w:rsidRDefault="00601A2A" w:rsidP="00FA07C6">
            <w:pPr>
              <w:spacing w:line="276" w:lineRule="auto"/>
              <w:rPr>
                <w:rFonts w:ascii="Arial" w:hAnsi="Arial" w:cs="Arial"/>
              </w:rPr>
            </w:pPr>
          </w:p>
          <w:p w14:paraId="15FBDA03" w14:textId="77777777" w:rsidR="00601A2A" w:rsidRDefault="00601A2A" w:rsidP="00FA07C6">
            <w:pPr>
              <w:spacing w:line="276" w:lineRule="auto"/>
              <w:rPr>
                <w:rFonts w:ascii="Arial" w:hAnsi="Arial" w:cs="Arial"/>
              </w:rPr>
            </w:pPr>
          </w:p>
          <w:p w14:paraId="3AC4C9C8" w14:textId="77777777" w:rsidR="00601A2A" w:rsidRDefault="00601A2A" w:rsidP="00FA07C6">
            <w:pPr>
              <w:spacing w:line="276" w:lineRule="auto"/>
              <w:rPr>
                <w:rFonts w:ascii="Arial" w:hAnsi="Arial" w:cs="Arial"/>
              </w:rPr>
            </w:pPr>
          </w:p>
          <w:p w14:paraId="35E115EB" w14:textId="77777777" w:rsidR="00601A2A" w:rsidRDefault="00601A2A" w:rsidP="00FA07C6">
            <w:pPr>
              <w:spacing w:line="276" w:lineRule="auto"/>
              <w:rPr>
                <w:rFonts w:ascii="Arial" w:hAnsi="Arial" w:cs="Arial"/>
              </w:rPr>
            </w:pPr>
          </w:p>
          <w:p w14:paraId="405A752C" w14:textId="77777777" w:rsidR="00601A2A" w:rsidRDefault="00601A2A" w:rsidP="00FA07C6">
            <w:pPr>
              <w:spacing w:line="276" w:lineRule="auto"/>
              <w:rPr>
                <w:rFonts w:ascii="Arial" w:hAnsi="Arial" w:cs="Arial"/>
              </w:rPr>
            </w:pPr>
          </w:p>
          <w:p w14:paraId="0FBA7326" w14:textId="77777777" w:rsidR="00601A2A" w:rsidRDefault="00601A2A" w:rsidP="00FA07C6">
            <w:pPr>
              <w:spacing w:line="276" w:lineRule="auto"/>
              <w:rPr>
                <w:rFonts w:ascii="Arial" w:hAnsi="Arial" w:cs="Arial"/>
              </w:rPr>
            </w:pPr>
          </w:p>
          <w:p w14:paraId="7F4C5269" w14:textId="77777777" w:rsidR="003C0961" w:rsidRDefault="003C0961" w:rsidP="00FA07C6">
            <w:pPr>
              <w:spacing w:line="276" w:lineRule="auto"/>
              <w:rPr>
                <w:rFonts w:ascii="Times New Roman" w:hAnsi="Times New Roman" w:cs="Times New Roman"/>
                <w:b/>
                <w:bCs/>
              </w:rPr>
            </w:pPr>
          </w:p>
          <w:p w14:paraId="3AD4BC25" w14:textId="77777777" w:rsidR="00FA07C6" w:rsidRPr="00FA07C6" w:rsidRDefault="00FA07C6" w:rsidP="00FA07C6">
            <w:pPr>
              <w:spacing w:line="276" w:lineRule="auto"/>
              <w:rPr>
                <w:rFonts w:ascii="Times New Roman" w:hAnsi="Times New Roman" w:cs="Times New Roman"/>
                <w:b/>
                <w:bCs/>
              </w:rPr>
            </w:pPr>
          </w:p>
          <w:p w14:paraId="5F816B1C" w14:textId="77777777" w:rsidR="00FA07C6" w:rsidRDefault="00FA07C6">
            <w:pPr>
              <w:rPr>
                <w:rFonts w:ascii="Times New Roman" w:hAnsi="Times New Roman" w:cs="Times New Roman"/>
                <w:b/>
                <w:bCs/>
              </w:rPr>
            </w:pPr>
          </w:p>
          <w:p w14:paraId="2AFF3D3D" w14:textId="77777777" w:rsidR="004B75F4" w:rsidRDefault="004B75F4">
            <w:pPr>
              <w:rPr>
                <w:rFonts w:ascii="Times New Roman" w:hAnsi="Times New Roman" w:cs="Times New Roman"/>
                <w:b/>
                <w:bCs/>
              </w:rPr>
            </w:pPr>
          </w:p>
        </w:tc>
      </w:tr>
      <w:tr w:rsidR="00E06A7A" w14:paraId="64441939" w14:textId="77777777" w:rsidTr="003C0961">
        <w:trPr>
          <w:trHeight w:val="371"/>
        </w:trPr>
        <w:tc>
          <w:tcPr>
            <w:tcW w:w="14284" w:type="dxa"/>
          </w:tcPr>
          <w:p w14:paraId="20FFBD32" w14:textId="1C247B6E" w:rsidR="00E06A7A" w:rsidRDefault="00E06A7A">
            <w:pPr>
              <w:rPr>
                <w:rFonts w:ascii="Times New Roman" w:hAnsi="Times New Roman" w:cs="Times New Roman"/>
                <w:b/>
                <w:bCs/>
              </w:rPr>
            </w:pPr>
          </w:p>
          <w:p w14:paraId="1201F8D3" w14:textId="26EEFB08" w:rsidR="00DD6C78" w:rsidRPr="00435AED" w:rsidRDefault="00E06A7A">
            <w:pPr>
              <w:rPr>
                <w:rFonts w:ascii="Arial" w:hAnsi="Arial" w:cs="Arial"/>
                <w:b/>
                <w:bCs/>
              </w:rPr>
            </w:pPr>
            <w:r w:rsidRPr="00435AED">
              <w:rPr>
                <w:rFonts w:ascii="Arial" w:hAnsi="Arial" w:cs="Arial"/>
                <w:b/>
                <w:bCs/>
              </w:rPr>
              <w:t>Listado de Asistencia</w:t>
            </w:r>
            <w:r w:rsidR="000764C7" w:rsidRPr="00435AED">
              <w:rPr>
                <w:rFonts w:ascii="Arial" w:hAnsi="Arial" w:cs="Arial"/>
                <w:b/>
                <w:bCs/>
              </w:rPr>
              <w:t xml:space="preserve"> de Reuniones Virtuales</w:t>
            </w:r>
            <w:r w:rsidR="007E1948" w:rsidRPr="00435AED">
              <w:rPr>
                <w:rFonts w:ascii="Arial" w:hAnsi="Arial" w:cs="Arial"/>
                <w:b/>
                <w:bCs/>
              </w:rPr>
              <w:t xml:space="preserve"> (Marcar con una X)</w:t>
            </w:r>
            <w:r w:rsidR="00DD6C78" w:rsidRPr="00435AED">
              <w:rPr>
                <w:rFonts w:ascii="Arial" w:hAnsi="Arial" w:cs="Arial"/>
                <w:b/>
                <w:bCs/>
              </w:rPr>
              <w:t>:</w:t>
            </w:r>
          </w:p>
          <w:p w14:paraId="7888DC6F" w14:textId="77777777" w:rsidR="00DD6C78" w:rsidRDefault="00DD6C78">
            <w:pPr>
              <w:rPr>
                <w:rFonts w:ascii="Times New Roman" w:hAnsi="Times New Roman" w:cs="Times New Roman"/>
                <w:b/>
                <w:bCs/>
              </w:rPr>
            </w:pPr>
          </w:p>
          <w:tbl>
            <w:tblPr>
              <w:tblStyle w:val="Tablaconcuadrcula"/>
              <w:tblW w:w="0" w:type="auto"/>
              <w:tblInd w:w="3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567"/>
              <w:gridCol w:w="1568"/>
            </w:tblGrid>
            <w:tr w:rsidR="00DD6C78" w:rsidRPr="00435AED" w14:paraId="636B9BDA" w14:textId="77777777" w:rsidTr="003C0961">
              <w:trPr>
                <w:trHeight w:val="267"/>
              </w:trPr>
              <w:tc>
                <w:tcPr>
                  <w:tcW w:w="1567" w:type="dxa"/>
                  <w:shd w:val="clear" w:color="auto" w:fill="BFBFBF" w:themeFill="background1" w:themeFillShade="BF"/>
                </w:tcPr>
                <w:p w14:paraId="36A5E02F" w14:textId="112CA1A2" w:rsidR="00DD6C78" w:rsidRPr="00435AED" w:rsidRDefault="00DD6C78" w:rsidP="00DD6C78">
                  <w:pPr>
                    <w:jc w:val="center"/>
                    <w:rPr>
                      <w:rFonts w:ascii="Arial" w:hAnsi="Arial" w:cs="Arial"/>
                      <w:b/>
                      <w:bCs/>
                    </w:rPr>
                  </w:pPr>
                  <w:r w:rsidRPr="00435AED">
                    <w:rPr>
                      <w:rFonts w:ascii="Arial" w:hAnsi="Arial" w:cs="Arial"/>
                      <w:b/>
                      <w:bCs/>
                    </w:rPr>
                    <w:t>SI</w:t>
                  </w:r>
                </w:p>
              </w:tc>
              <w:tc>
                <w:tcPr>
                  <w:tcW w:w="1568" w:type="dxa"/>
                </w:tcPr>
                <w:p w14:paraId="149641EB" w14:textId="73BA02D2" w:rsidR="00DD6C78" w:rsidRPr="00435AED" w:rsidRDefault="00460202" w:rsidP="00DD6C78">
                  <w:pPr>
                    <w:jc w:val="center"/>
                    <w:rPr>
                      <w:rFonts w:ascii="Times New Roman" w:hAnsi="Times New Roman" w:cs="Times New Roman"/>
                      <w:b/>
                      <w:bCs/>
                      <w:highlight w:val="yellow"/>
                    </w:rPr>
                  </w:pPr>
                  <w:r w:rsidRPr="00460202">
                    <w:rPr>
                      <w:rFonts w:ascii="Times New Roman" w:hAnsi="Times New Roman" w:cs="Times New Roman"/>
                      <w:b/>
                      <w:bCs/>
                    </w:rPr>
                    <w:t>x</w:t>
                  </w:r>
                </w:p>
              </w:tc>
            </w:tr>
            <w:tr w:rsidR="00DD6C78" w:rsidRPr="00435AED" w14:paraId="5DDB10FA" w14:textId="77777777" w:rsidTr="003C0961">
              <w:trPr>
                <w:trHeight w:val="252"/>
              </w:trPr>
              <w:tc>
                <w:tcPr>
                  <w:tcW w:w="1567" w:type="dxa"/>
                  <w:shd w:val="clear" w:color="auto" w:fill="BFBFBF" w:themeFill="background1" w:themeFillShade="BF"/>
                </w:tcPr>
                <w:p w14:paraId="3246DEFA" w14:textId="01FBE9A8" w:rsidR="00DD6C78" w:rsidRPr="00435AED" w:rsidRDefault="00DD6C78" w:rsidP="00DD6C78">
                  <w:pPr>
                    <w:jc w:val="center"/>
                    <w:rPr>
                      <w:rFonts w:ascii="Arial" w:hAnsi="Arial" w:cs="Arial"/>
                      <w:b/>
                      <w:bCs/>
                    </w:rPr>
                  </w:pPr>
                  <w:r w:rsidRPr="00435AED">
                    <w:rPr>
                      <w:rFonts w:ascii="Arial" w:hAnsi="Arial" w:cs="Arial"/>
                      <w:b/>
                      <w:bCs/>
                    </w:rPr>
                    <w:t>NO</w:t>
                  </w:r>
                </w:p>
              </w:tc>
              <w:tc>
                <w:tcPr>
                  <w:tcW w:w="1568" w:type="dxa"/>
                </w:tcPr>
                <w:p w14:paraId="63E4DC0F" w14:textId="11055629" w:rsidR="00DD6C78" w:rsidRPr="00435AED" w:rsidRDefault="00DD6C78" w:rsidP="00DD6C78">
                  <w:pPr>
                    <w:jc w:val="center"/>
                    <w:rPr>
                      <w:rFonts w:ascii="Times New Roman" w:hAnsi="Times New Roman" w:cs="Times New Roman"/>
                      <w:b/>
                      <w:bCs/>
                      <w:highlight w:val="yellow"/>
                    </w:rPr>
                  </w:pPr>
                </w:p>
              </w:tc>
            </w:tr>
          </w:tbl>
          <w:p w14:paraId="103D56C6" w14:textId="2A2F7479" w:rsidR="00E06A7A" w:rsidRDefault="00E06A7A">
            <w:pPr>
              <w:rPr>
                <w:rFonts w:ascii="Times New Roman" w:hAnsi="Times New Roman" w:cs="Times New Roman"/>
                <w:b/>
                <w:bCs/>
              </w:rPr>
            </w:pPr>
          </w:p>
          <w:p w14:paraId="0FB66B6E" w14:textId="2F473F6A" w:rsidR="00DD6C78" w:rsidRPr="00435AED" w:rsidRDefault="00DD6C78">
            <w:pPr>
              <w:rPr>
                <w:rFonts w:ascii="Arial" w:hAnsi="Arial" w:cs="Arial"/>
                <w:b/>
                <w:bCs/>
              </w:rPr>
            </w:pPr>
            <w:r w:rsidRPr="00435AED">
              <w:rPr>
                <w:rFonts w:ascii="Arial" w:hAnsi="Arial" w:cs="Arial"/>
                <w:b/>
                <w:bCs/>
              </w:rPr>
              <w:t>(</w:t>
            </w:r>
            <w:r w:rsidR="0000508C" w:rsidRPr="00435AED">
              <w:rPr>
                <w:rFonts w:ascii="Arial" w:hAnsi="Arial" w:cs="Arial"/>
                <w:b/>
                <w:bCs/>
              </w:rPr>
              <w:t>Se debe a</w:t>
            </w:r>
            <w:r w:rsidR="00585558" w:rsidRPr="00435AED">
              <w:rPr>
                <w:rFonts w:ascii="Arial" w:hAnsi="Arial" w:cs="Arial"/>
                <w:b/>
                <w:bCs/>
              </w:rPr>
              <w:t>djuntar</w:t>
            </w:r>
            <w:r w:rsidRPr="00435AED">
              <w:rPr>
                <w:rFonts w:ascii="Arial" w:hAnsi="Arial" w:cs="Arial"/>
                <w:b/>
                <w:bCs/>
              </w:rPr>
              <w:t xml:space="preserve"> el listado de asistencia en formato </w:t>
            </w:r>
            <w:r w:rsidR="00585558" w:rsidRPr="00435AED">
              <w:rPr>
                <w:rFonts w:ascii="Arial" w:hAnsi="Arial" w:cs="Arial"/>
                <w:b/>
                <w:bCs/>
              </w:rPr>
              <w:t>Excel</w:t>
            </w:r>
            <w:r w:rsidRPr="00435AED">
              <w:rPr>
                <w:rFonts w:ascii="Arial" w:hAnsi="Arial" w:cs="Arial"/>
                <w:b/>
                <w:bCs/>
              </w:rPr>
              <w:t xml:space="preserve"> si la opción es SI)</w:t>
            </w:r>
          </w:p>
        </w:tc>
      </w:tr>
    </w:tbl>
    <w:p w14:paraId="0DB5E530" w14:textId="77777777" w:rsidR="00E06A7A" w:rsidRDefault="00E06A7A">
      <w:pPr>
        <w:sectPr w:rsidR="00E06A7A" w:rsidSect="003C0961">
          <w:headerReference w:type="default" r:id="rId8"/>
          <w:footerReference w:type="default" r:id="rId9"/>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pPr>
    </w:p>
    <w:tbl>
      <w:tblPr>
        <w:tblStyle w:val="Tablaconcuadrcula"/>
        <w:tblW w:w="14720" w:type="dxa"/>
        <w:tblInd w:w="-572" w:type="dxa"/>
        <w:tblLook w:val="04A0" w:firstRow="1" w:lastRow="0" w:firstColumn="1" w:lastColumn="0" w:noHBand="0" w:noVBand="1"/>
      </w:tblPr>
      <w:tblGrid>
        <w:gridCol w:w="3155"/>
        <w:gridCol w:w="2636"/>
        <w:gridCol w:w="2184"/>
        <w:gridCol w:w="1796"/>
        <w:gridCol w:w="1557"/>
        <w:gridCol w:w="1731"/>
        <w:gridCol w:w="1661"/>
      </w:tblGrid>
      <w:tr w:rsidR="00D3019B" w14:paraId="4E141AB3" w14:textId="77777777" w:rsidTr="004B75F4">
        <w:trPr>
          <w:trHeight w:val="268"/>
        </w:trPr>
        <w:tc>
          <w:tcPr>
            <w:tcW w:w="14720" w:type="dxa"/>
            <w:gridSpan w:val="7"/>
            <w:shd w:val="clear" w:color="auto" w:fill="BFBFBF" w:themeFill="background1" w:themeFillShade="BF"/>
          </w:tcPr>
          <w:p w14:paraId="0A7F3B56" w14:textId="1EAC0478" w:rsidR="00D3019B" w:rsidRPr="00435AED" w:rsidRDefault="00D3019B" w:rsidP="00D3019B">
            <w:pPr>
              <w:jc w:val="center"/>
              <w:rPr>
                <w:rFonts w:ascii="Arial" w:hAnsi="Arial" w:cs="Arial"/>
                <w:b/>
                <w:bCs/>
              </w:rPr>
            </w:pPr>
            <w:r w:rsidRPr="00435AED">
              <w:rPr>
                <w:rFonts w:ascii="Arial" w:hAnsi="Arial" w:cs="Arial"/>
                <w:b/>
                <w:bCs/>
                <w:sz w:val="24"/>
                <w:szCs w:val="24"/>
              </w:rPr>
              <w:lastRenderedPageBreak/>
              <w:t>LISTADO DE ASISTENCIA</w:t>
            </w:r>
          </w:p>
        </w:tc>
      </w:tr>
      <w:tr w:rsidR="002F577E" w:rsidRPr="00D3019B" w14:paraId="0EB5A156" w14:textId="77777777" w:rsidTr="004B75F4">
        <w:trPr>
          <w:trHeight w:val="686"/>
        </w:trPr>
        <w:tc>
          <w:tcPr>
            <w:tcW w:w="3155" w:type="dxa"/>
            <w:shd w:val="clear" w:color="auto" w:fill="BFBFBF" w:themeFill="background1" w:themeFillShade="BF"/>
          </w:tcPr>
          <w:p w14:paraId="4B900C63" w14:textId="77777777" w:rsidR="00D3019B" w:rsidRPr="00435AED" w:rsidRDefault="00D3019B" w:rsidP="00D3019B">
            <w:pPr>
              <w:jc w:val="center"/>
              <w:rPr>
                <w:rFonts w:ascii="Arial" w:hAnsi="Arial" w:cs="Arial"/>
                <w:b/>
                <w:bCs/>
                <w:sz w:val="20"/>
                <w:szCs w:val="20"/>
              </w:rPr>
            </w:pPr>
          </w:p>
          <w:p w14:paraId="7451114D" w14:textId="6BE8584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NOMBRES Y APELLIDOS</w:t>
            </w:r>
          </w:p>
        </w:tc>
        <w:tc>
          <w:tcPr>
            <w:tcW w:w="2636" w:type="dxa"/>
            <w:shd w:val="clear" w:color="auto" w:fill="BFBFBF" w:themeFill="background1" w:themeFillShade="BF"/>
          </w:tcPr>
          <w:p w14:paraId="0B4037E0" w14:textId="77777777" w:rsidR="007E1948" w:rsidRPr="00435AED" w:rsidRDefault="007E1948" w:rsidP="007E1948">
            <w:pPr>
              <w:rPr>
                <w:rFonts w:ascii="Arial" w:hAnsi="Arial" w:cs="Arial"/>
                <w:b/>
                <w:bCs/>
                <w:sz w:val="20"/>
                <w:szCs w:val="20"/>
              </w:rPr>
            </w:pPr>
          </w:p>
          <w:p w14:paraId="6511B3BA" w14:textId="155F7CB7" w:rsidR="00D3019B" w:rsidRPr="00435AED" w:rsidRDefault="00D3019B" w:rsidP="007E1948">
            <w:pPr>
              <w:jc w:val="center"/>
              <w:rPr>
                <w:rFonts w:ascii="Arial" w:hAnsi="Arial" w:cs="Arial"/>
                <w:b/>
                <w:bCs/>
                <w:sz w:val="20"/>
                <w:szCs w:val="20"/>
              </w:rPr>
            </w:pPr>
            <w:r w:rsidRPr="00435AED">
              <w:rPr>
                <w:rFonts w:ascii="Arial" w:hAnsi="Arial" w:cs="Arial"/>
                <w:b/>
                <w:bCs/>
                <w:sz w:val="20"/>
                <w:szCs w:val="20"/>
              </w:rPr>
              <w:t>INSTITUCIÓN / ENTIDAD</w:t>
            </w:r>
          </w:p>
        </w:tc>
        <w:tc>
          <w:tcPr>
            <w:tcW w:w="2184" w:type="dxa"/>
            <w:shd w:val="clear" w:color="auto" w:fill="BFBFBF" w:themeFill="background1" w:themeFillShade="BF"/>
          </w:tcPr>
          <w:p w14:paraId="59764051" w14:textId="77777777" w:rsidR="00D3019B" w:rsidRPr="00435AED" w:rsidRDefault="00D3019B" w:rsidP="00D3019B">
            <w:pPr>
              <w:jc w:val="center"/>
              <w:rPr>
                <w:rFonts w:ascii="Arial" w:hAnsi="Arial" w:cs="Arial"/>
                <w:b/>
                <w:bCs/>
                <w:sz w:val="20"/>
                <w:szCs w:val="20"/>
              </w:rPr>
            </w:pPr>
          </w:p>
          <w:p w14:paraId="7328D10A" w14:textId="4A73D9C5"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ÁREA / OTRO</w:t>
            </w:r>
          </w:p>
        </w:tc>
        <w:tc>
          <w:tcPr>
            <w:tcW w:w="1796" w:type="dxa"/>
            <w:shd w:val="clear" w:color="auto" w:fill="BFBFBF" w:themeFill="background1" w:themeFillShade="BF"/>
          </w:tcPr>
          <w:p w14:paraId="77A83F24" w14:textId="77777777" w:rsidR="00D3019B" w:rsidRPr="00435AED" w:rsidRDefault="00D3019B" w:rsidP="00D3019B">
            <w:pPr>
              <w:jc w:val="center"/>
              <w:rPr>
                <w:rFonts w:ascii="Arial" w:hAnsi="Arial" w:cs="Arial"/>
                <w:b/>
                <w:bCs/>
                <w:sz w:val="20"/>
                <w:szCs w:val="20"/>
              </w:rPr>
            </w:pPr>
          </w:p>
          <w:p w14:paraId="7FE8711A" w14:textId="288E56E4"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CARGO</w:t>
            </w:r>
          </w:p>
        </w:tc>
        <w:tc>
          <w:tcPr>
            <w:tcW w:w="1557" w:type="dxa"/>
            <w:shd w:val="clear" w:color="auto" w:fill="BFBFBF" w:themeFill="background1" w:themeFillShade="BF"/>
          </w:tcPr>
          <w:p w14:paraId="1347F80C" w14:textId="2523DD2A"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TELÉFONO DE CONTACTO</w:t>
            </w:r>
          </w:p>
        </w:tc>
        <w:tc>
          <w:tcPr>
            <w:tcW w:w="1731" w:type="dxa"/>
            <w:shd w:val="clear" w:color="auto" w:fill="BFBFBF" w:themeFill="background1" w:themeFillShade="BF"/>
          </w:tcPr>
          <w:p w14:paraId="383B4641" w14:textId="77777777" w:rsidR="00D3019B" w:rsidRPr="00435AED" w:rsidRDefault="00D3019B" w:rsidP="00D3019B">
            <w:pPr>
              <w:jc w:val="center"/>
              <w:rPr>
                <w:rFonts w:ascii="Arial" w:hAnsi="Arial" w:cs="Arial"/>
                <w:b/>
                <w:bCs/>
                <w:sz w:val="20"/>
                <w:szCs w:val="20"/>
              </w:rPr>
            </w:pPr>
          </w:p>
          <w:p w14:paraId="4B0392BD" w14:textId="4FC79F68"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CORREO ELECTRÓNICO</w:t>
            </w:r>
          </w:p>
        </w:tc>
        <w:tc>
          <w:tcPr>
            <w:tcW w:w="1658" w:type="dxa"/>
            <w:shd w:val="clear" w:color="auto" w:fill="BFBFBF" w:themeFill="background1" w:themeFillShade="BF"/>
          </w:tcPr>
          <w:p w14:paraId="5A8DFFB5" w14:textId="77777777" w:rsidR="00D3019B" w:rsidRPr="00435AED" w:rsidRDefault="00D3019B" w:rsidP="00D3019B">
            <w:pPr>
              <w:jc w:val="center"/>
              <w:rPr>
                <w:rFonts w:ascii="Arial" w:hAnsi="Arial" w:cs="Arial"/>
                <w:b/>
                <w:bCs/>
                <w:sz w:val="20"/>
                <w:szCs w:val="20"/>
              </w:rPr>
            </w:pPr>
          </w:p>
          <w:p w14:paraId="63214735" w14:textId="1720A606" w:rsidR="00D3019B" w:rsidRPr="00435AED" w:rsidRDefault="00D3019B" w:rsidP="00D3019B">
            <w:pPr>
              <w:jc w:val="center"/>
              <w:rPr>
                <w:rFonts w:ascii="Arial" w:hAnsi="Arial" w:cs="Arial"/>
                <w:b/>
                <w:bCs/>
                <w:sz w:val="20"/>
                <w:szCs w:val="20"/>
              </w:rPr>
            </w:pPr>
            <w:r w:rsidRPr="00435AED">
              <w:rPr>
                <w:rFonts w:ascii="Arial" w:hAnsi="Arial" w:cs="Arial"/>
                <w:b/>
                <w:bCs/>
                <w:sz w:val="20"/>
                <w:szCs w:val="20"/>
              </w:rPr>
              <w:t>FIRMA</w:t>
            </w:r>
          </w:p>
        </w:tc>
      </w:tr>
      <w:tr w:rsidR="002F577E" w14:paraId="41A90F31" w14:textId="77777777" w:rsidTr="004B75F4">
        <w:trPr>
          <w:trHeight w:val="590"/>
        </w:trPr>
        <w:tc>
          <w:tcPr>
            <w:tcW w:w="3155" w:type="dxa"/>
          </w:tcPr>
          <w:p w14:paraId="68FB14FD" w14:textId="211A17BC" w:rsidR="00D3019B" w:rsidRPr="00435AED" w:rsidRDefault="00D3019B">
            <w:pPr>
              <w:rPr>
                <w:rFonts w:ascii="Arial" w:hAnsi="Arial" w:cs="Arial"/>
                <w:sz w:val="20"/>
                <w:szCs w:val="20"/>
              </w:rPr>
            </w:pPr>
          </w:p>
        </w:tc>
        <w:tc>
          <w:tcPr>
            <w:tcW w:w="2636" w:type="dxa"/>
          </w:tcPr>
          <w:p w14:paraId="03612952" w14:textId="2EA5938B" w:rsidR="00D3019B" w:rsidRPr="00435AED" w:rsidRDefault="00D3019B">
            <w:pPr>
              <w:rPr>
                <w:rFonts w:ascii="Arial" w:hAnsi="Arial" w:cs="Arial"/>
                <w:sz w:val="20"/>
                <w:szCs w:val="20"/>
              </w:rPr>
            </w:pPr>
          </w:p>
        </w:tc>
        <w:tc>
          <w:tcPr>
            <w:tcW w:w="2184" w:type="dxa"/>
          </w:tcPr>
          <w:p w14:paraId="417AE87C" w14:textId="0AC7D0E5" w:rsidR="00D3019B" w:rsidRPr="00435AED" w:rsidRDefault="00D3019B">
            <w:pPr>
              <w:rPr>
                <w:rFonts w:ascii="Arial" w:hAnsi="Arial" w:cs="Arial"/>
                <w:sz w:val="20"/>
                <w:szCs w:val="20"/>
              </w:rPr>
            </w:pPr>
          </w:p>
        </w:tc>
        <w:tc>
          <w:tcPr>
            <w:tcW w:w="1796" w:type="dxa"/>
          </w:tcPr>
          <w:p w14:paraId="2335B1A5" w14:textId="18082032" w:rsidR="00D3019B" w:rsidRPr="00435AED" w:rsidRDefault="00D3019B">
            <w:pPr>
              <w:rPr>
                <w:rFonts w:ascii="Arial" w:hAnsi="Arial" w:cs="Arial"/>
                <w:sz w:val="20"/>
                <w:szCs w:val="20"/>
              </w:rPr>
            </w:pPr>
          </w:p>
        </w:tc>
        <w:tc>
          <w:tcPr>
            <w:tcW w:w="1557" w:type="dxa"/>
          </w:tcPr>
          <w:p w14:paraId="5DECBD30" w14:textId="2488328D" w:rsidR="00D3019B" w:rsidRPr="00435AED" w:rsidRDefault="00D3019B">
            <w:pPr>
              <w:rPr>
                <w:rFonts w:ascii="Arial" w:hAnsi="Arial" w:cs="Arial"/>
                <w:sz w:val="20"/>
                <w:szCs w:val="20"/>
              </w:rPr>
            </w:pPr>
          </w:p>
        </w:tc>
        <w:tc>
          <w:tcPr>
            <w:tcW w:w="1731" w:type="dxa"/>
          </w:tcPr>
          <w:p w14:paraId="5E22C7C2" w14:textId="13CC6D42" w:rsidR="00D3019B" w:rsidRPr="00435AED" w:rsidRDefault="00D3019B">
            <w:pPr>
              <w:rPr>
                <w:rFonts w:ascii="Arial" w:hAnsi="Arial" w:cs="Arial"/>
                <w:sz w:val="20"/>
                <w:szCs w:val="20"/>
              </w:rPr>
            </w:pPr>
          </w:p>
        </w:tc>
        <w:tc>
          <w:tcPr>
            <w:tcW w:w="1658" w:type="dxa"/>
          </w:tcPr>
          <w:p w14:paraId="775637D6" w14:textId="7BCB2B0D" w:rsidR="00D3019B" w:rsidRPr="00435AED" w:rsidRDefault="00D3019B">
            <w:pPr>
              <w:rPr>
                <w:rFonts w:ascii="Arial" w:hAnsi="Arial" w:cs="Arial"/>
                <w:sz w:val="20"/>
                <w:szCs w:val="20"/>
              </w:rPr>
            </w:pPr>
          </w:p>
        </w:tc>
      </w:tr>
      <w:tr w:rsidR="002F577E" w14:paraId="44E006AE" w14:textId="77777777" w:rsidTr="004B75F4">
        <w:trPr>
          <w:trHeight w:val="556"/>
        </w:trPr>
        <w:tc>
          <w:tcPr>
            <w:tcW w:w="3155" w:type="dxa"/>
          </w:tcPr>
          <w:p w14:paraId="0DB8ADC9" w14:textId="77777777" w:rsidR="00D3019B" w:rsidRPr="00435AED" w:rsidRDefault="00D3019B">
            <w:pPr>
              <w:rPr>
                <w:rFonts w:ascii="Arial" w:hAnsi="Arial" w:cs="Arial"/>
                <w:sz w:val="20"/>
                <w:szCs w:val="20"/>
              </w:rPr>
            </w:pPr>
          </w:p>
        </w:tc>
        <w:tc>
          <w:tcPr>
            <w:tcW w:w="2636" w:type="dxa"/>
          </w:tcPr>
          <w:p w14:paraId="00EFA97A" w14:textId="77777777" w:rsidR="00D3019B" w:rsidRPr="00435AED" w:rsidRDefault="00D3019B">
            <w:pPr>
              <w:rPr>
                <w:rFonts w:ascii="Arial" w:hAnsi="Arial" w:cs="Arial"/>
                <w:sz w:val="20"/>
                <w:szCs w:val="20"/>
              </w:rPr>
            </w:pPr>
          </w:p>
        </w:tc>
        <w:tc>
          <w:tcPr>
            <w:tcW w:w="2184" w:type="dxa"/>
          </w:tcPr>
          <w:p w14:paraId="05455C4E" w14:textId="77777777" w:rsidR="00D3019B" w:rsidRPr="00435AED" w:rsidRDefault="00D3019B">
            <w:pPr>
              <w:rPr>
                <w:rFonts w:ascii="Arial" w:hAnsi="Arial" w:cs="Arial"/>
                <w:sz w:val="20"/>
                <w:szCs w:val="20"/>
              </w:rPr>
            </w:pPr>
          </w:p>
        </w:tc>
        <w:tc>
          <w:tcPr>
            <w:tcW w:w="1796" w:type="dxa"/>
          </w:tcPr>
          <w:p w14:paraId="50F2CB8B" w14:textId="77777777" w:rsidR="00D3019B" w:rsidRPr="00435AED" w:rsidRDefault="00D3019B">
            <w:pPr>
              <w:rPr>
                <w:rFonts w:ascii="Arial" w:hAnsi="Arial" w:cs="Arial"/>
                <w:sz w:val="20"/>
                <w:szCs w:val="20"/>
              </w:rPr>
            </w:pPr>
          </w:p>
        </w:tc>
        <w:tc>
          <w:tcPr>
            <w:tcW w:w="1557" w:type="dxa"/>
          </w:tcPr>
          <w:p w14:paraId="0D77631B" w14:textId="77777777" w:rsidR="00D3019B" w:rsidRPr="00435AED" w:rsidRDefault="00D3019B">
            <w:pPr>
              <w:rPr>
                <w:rFonts w:ascii="Arial" w:hAnsi="Arial" w:cs="Arial"/>
                <w:sz w:val="20"/>
                <w:szCs w:val="20"/>
              </w:rPr>
            </w:pPr>
          </w:p>
        </w:tc>
        <w:tc>
          <w:tcPr>
            <w:tcW w:w="1731" w:type="dxa"/>
          </w:tcPr>
          <w:p w14:paraId="3821C199" w14:textId="77777777" w:rsidR="00D3019B" w:rsidRPr="00435AED" w:rsidRDefault="00D3019B">
            <w:pPr>
              <w:rPr>
                <w:rFonts w:ascii="Arial" w:hAnsi="Arial" w:cs="Arial"/>
                <w:sz w:val="20"/>
                <w:szCs w:val="20"/>
              </w:rPr>
            </w:pPr>
          </w:p>
        </w:tc>
        <w:tc>
          <w:tcPr>
            <w:tcW w:w="1658" w:type="dxa"/>
          </w:tcPr>
          <w:p w14:paraId="020CECAB" w14:textId="77777777" w:rsidR="00D3019B" w:rsidRPr="00435AED" w:rsidRDefault="00D3019B">
            <w:pPr>
              <w:rPr>
                <w:rFonts w:ascii="Arial" w:hAnsi="Arial" w:cs="Arial"/>
                <w:sz w:val="20"/>
                <w:szCs w:val="20"/>
              </w:rPr>
            </w:pPr>
          </w:p>
        </w:tc>
      </w:tr>
      <w:tr w:rsidR="002F577E" w14:paraId="06052900" w14:textId="77777777" w:rsidTr="004B75F4">
        <w:trPr>
          <w:trHeight w:val="550"/>
        </w:trPr>
        <w:tc>
          <w:tcPr>
            <w:tcW w:w="3155" w:type="dxa"/>
          </w:tcPr>
          <w:p w14:paraId="616D21A5" w14:textId="77777777" w:rsidR="00D3019B" w:rsidRPr="00435AED" w:rsidRDefault="00D3019B">
            <w:pPr>
              <w:rPr>
                <w:rFonts w:ascii="Arial" w:hAnsi="Arial" w:cs="Arial"/>
                <w:sz w:val="20"/>
                <w:szCs w:val="20"/>
              </w:rPr>
            </w:pPr>
          </w:p>
        </w:tc>
        <w:tc>
          <w:tcPr>
            <w:tcW w:w="2636" w:type="dxa"/>
          </w:tcPr>
          <w:p w14:paraId="32B09F05" w14:textId="77777777" w:rsidR="00D3019B" w:rsidRPr="00435AED" w:rsidRDefault="00D3019B">
            <w:pPr>
              <w:rPr>
                <w:rFonts w:ascii="Arial" w:hAnsi="Arial" w:cs="Arial"/>
                <w:sz w:val="20"/>
                <w:szCs w:val="20"/>
              </w:rPr>
            </w:pPr>
          </w:p>
        </w:tc>
        <w:tc>
          <w:tcPr>
            <w:tcW w:w="2184" w:type="dxa"/>
          </w:tcPr>
          <w:p w14:paraId="3CD141C2" w14:textId="77777777" w:rsidR="00D3019B" w:rsidRPr="00435AED" w:rsidRDefault="00D3019B">
            <w:pPr>
              <w:rPr>
                <w:rFonts w:ascii="Arial" w:hAnsi="Arial" w:cs="Arial"/>
                <w:sz w:val="20"/>
                <w:szCs w:val="20"/>
              </w:rPr>
            </w:pPr>
          </w:p>
        </w:tc>
        <w:tc>
          <w:tcPr>
            <w:tcW w:w="1796" w:type="dxa"/>
          </w:tcPr>
          <w:p w14:paraId="42D47922" w14:textId="77777777" w:rsidR="00D3019B" w:rsidRPr="00435AED" w:rsidRDefault="00D3019B">
            <w:pPr>
              <w:rPr>
                <w:rFonts w:ascii="Arial" w:hAnsi="Arial" w:cs="Arial"/>
                <w:sz w:val="20"/>
                <w:szCs w:val="20"/>
              </w:rPr>
            </w:pPr>
          </w:p>
        </w:tc>
        <w:tc>
          <w:tcPr>
            <w:tcW w:w="1557" w:type="dxa"/>
          </w:tcPr>
          <w:p w14:paraId="6C37D608" w14:textId="77777777" w:rsidR="00D3019B" w:rsidRPr="00435AED" w:rsidRDefault="00D3019B">
            <w:pPr>
              <w:rPr>
                <w:rFonts w:ascii="Arial" w:hAnsi="Arial" w:cs="Arial"/>
                <w:sz w:val="20"/>
                <w:szCs w:val="20"/>
              </w:rPr>
            </w:pPr>
          </w:p>
        </w:tc>
        <w:tc>
          <w:tcPr>
            <w:tcW w:w="1731" w:type="dxa"/>
          </w:tcPr>
          <w:p w14:paraId="351AD217" w14:textId="77777777" w:rsidR="00D3019B" w:rsidRPr="00435AED" w:rsidRDefault="00D3019B">
            <w:pPr>
              <w:rPr>
                <w:rFonts w:ascii="Arial" w:hAnsi="Arial" w:cs="Arial"/>
                <w:sz w:val="20"/>
                <w:szCs w:val="20"/>
              </w:rPr>
            </w:pPr>
          </w:p>
        </w:tc>
        <w:tc>
          <w:tcPr>
            <w:tcW w:w="1658" w:type="dxa"/>
          </w:tcPr>
          <w:p w14:paraId="60FA8675" w14:textId="77777777" w:rsidR="00D3019B" w:rsidRPr="00435AED" w:rsidRDefault="00D3019B">
            <w:pPr>
              <w:rPr>
                <w:rFonts w:ascii="Arial" w:hAnsi="Arial" w:cs="Arial"/>
                <w:sz w:val="20"/>
                <w:szCs w:val="20"/>
              </w:rPr>
            </w:pPr>
          </w:p>
        </w:tc>
      </w:tr>
      <w:tr w:rsidR="002F577E" w14:paraId="29A076A0" w14:textId="77777777" w:rsidTr="004B75F4">
        <w:trPr>
          <w:trHeight w:val="544"/>
        </w:trPr>
        <w:tc>
          <w:tcPr>
            <w:tcW w:w="3155" w:type="dxa"/>
          </w:tcPr>
          <w:p w14:paraId="0F028718" w14:textId="77777777" w:rsidR="00D3019B" w:rsidRPr="00435AED" w:rsidRDefault="00D3019B">
            <w:pPr>
              <w:rPr>
                <w:rFonts w:ascii="Arial" w:hAnsi="Arial" w:cs="Arial"/>
                <w:sz w:val="20"/>
                <w:szCs w:val="20"/>
              </w:rPr>
            </w:pPr>
          </w:p>
        </w:tc>
        <w:tc>
          <w:tcPr>
            <w:tcW w:w="2636" w:type="dxa"/>
          </w:tcPr>
          <w:p w14:paraId="6F056FFE" w14:textId="77777777" w:rsidR="00D3019B" w:rsidRPr="00435AED" w:rsidRDefault="00D3019B">
            <w:pPr>
              <w:rPr>
                <w:rFonts w:ascii="Arial" w:hAnsi="Arial" w:cs="Arial"/>
                <w:sz w:val="20"/>
                <w:szCs w:val="20"/>
              </w:rPr>
            </w:pPr>
          </w:p>
        </w:tc>
        <w:tc>
          <w:tcPr>
            <w:tcW w:w="2184" w:type="dxa"/>
          </w:tcPr>
          <w:p w14:paraId="3EA66008" w14:textId="77777777" w:rsidR="00D3019B" w:rsidRPr="00435AED" w:rsidRDefault="00D3019B">
            <w:pPr>
              <w:rPr>
                <w:rFonts w:ascii="Arial" w:hAnsi="Arial" w:cs="Arial"/>
                <w:sz w:val="20"/>
                <w:szCs w:val="20"/>
              </w:rPr>
            </w:pPr>
          </w:p>
        </w:tc>
        <w:tc>
          <w:tcPr>
            <w:tcW w:w="1796" w:type="dxa"/>
          </w:tcPr>
          <w:p w14:paraId="0FBED705" w14:textId="77777777" w:rsidR="00D3019B" w:rsidRPr="00435AED" w:rsidRDefault="00D3019B">
            <w:pPr>
              <w:rPr>
                <w:rFonts w:ascii="Arial" w:hAnsi="Arial" w:cs="Arial"/>
                <w:sz w:val="20"/>
                <w:szCs w:val="20"/>
              </w:rPr>
            </w:pPr>
          </w:p>
        </w:tc>
        <w:tc>
          <w:tcPr>
            <w:tcW w:w="1557" w:type="dxa"/>
          </w:tcPr>
          <w:p w14:paraId="274B9291" w14:textId="77777777" w:rsidR="00D3019B" w:rsidRPr="00435AED" w:rsidRDefault="00D3019B">
            <w:pPr>
              <w:rPr>
                <w:rFonts w:ascii="Arial" w:hAnsi="Arial" w:cs="Arial"/>
                <w:sz w:val="20"/>
                <w:szCs w:val="20"/>
              </w:rPr>
            </w:pPr>
          </w:p>
        </w:tc>
        <w:tc>
          <w:tcPr>
            <w:tcW w:w="1731" w:type="dxa"/>
          </w:tcPr>
          <w:p w14:paraId="19427D8D" w14:textId="77777777" w:rsidR="00D3019B" w:rsidRPr="00435AED" w:rsidRDefault="00D3019B">
            <w:pPr>
              <w:rPr>
                <w:rFonts w:ascii="Arial" w:hAnsi="Arial" w:cs="Arial"/>
                <w:sz w:val="20"/>
                <w:szCs w:val="20"/>
              </w:rPr>
            </w:pPr>
          </w:p>
        </w:tc>
        <w:tc>
          <w:tcPr>
            <w:tcW w:w="1658" w:type="dxa"/>
          </w:tcPr>
          <w:p w14:paraId="26D73888" w14:textId="77777777" w:rsidR="00D3019B" w:rsidRPr="00435AED" w:rsidRDefault="00D3019B">
            <w:pPr>
              <w:rPr>
                <w:rFonts w:ascii="Arial" w:hAnsi="Arial" w:cs="Arial"/>
                <w:sz w:val="20"/>
                <w:szCs w:val="20"/>
              </w:rPr>
            </w:pPr>
          </w:p>
        </w:tc>
      </w:tr>
      <w:tr w:rsidR="002F577E" w14:paraId="12D8F07B" w14:textId="77777777" w:rsidTr="004B75F4">
        <w:trPr>
          <w:trHeight w:val="566"/>
        </w:trPr>
        <w:tc>
          <w:tcPr>
            <w:tcW w:w="3155" w:type="dxa"/>
          </w:tcPr>
          <w:p w14:paraId="0BF39AF7" w14:textId="77777777" w:rsidR="00D3019B" w:rsidRPr="00435AED" w:rsidRDefault="00D3019B">
            <w:pPr>
              <w:rPr>
                <w:rFonts w:ascii="Arial" w:hAnsi="Arial" w:cs="Arial"/>
                <w:sz w:val="20"/>
                <w:szCs w:val="20"/>
              </w:rPr>
            </w:pPr>
          </w:p>
        </w:tc>
        <w:tc>
          <w:tcPr>
            <w:tcW w:w="2636" w:type="dxa"/>
          </w:tcPr>
          <w:p w14:paraId="1B8CAA1C" w14:textId="77777777" w:rsidR="00D3019B" w:rsidRPr="00435AED" w:rsidRDefault="00D3019B">
            <w:pPr>
              <w:rPr>
                <w:rFonts w:ascii="Arial" w:hAnsi="Arial" w:cs="Arial"/>
                <w:sz w:val="20"/>
                <w:szCs w:val="20"/>
              </w:rPr>
            </w:pPr>
          </w:p>
        </w:tc>
        <w:tc>
          <w:tcPr>
            <w:tcW w:w="2184" w:type="dxa"/>
          </w:tcPr>
          <w:p w14:paraId="7E66A65F" w14:textId="77777777" w:rsidR="00D3019B" w:rsidRPr="00435AED" w:rsidRDefault="00D3019B">
            <w:pPr>
              <w:rPr>
                <w:rFonts w:ascii="Arial" w:hAnsi="Arial" w:cs="Arial"/>
                <w:sz w:val="20"/>
                <w:szCs w:val="20"/>
              </w:rPr>
            </w:pPr>
          </w:p>
        </w:tc>
        <w:tc>
          <w:tcPr>
            <w:tcW w:w="1796" w:type="dxa"/>
          </w:tcPr>
          <w:p w14:paraId="43097F2D" w14:textId="77777777" w:rsidR="00D3019B" w:rsidRPr="00435AED" w:rsidRDefault="00D3019B">
            <w:pPr>
              <w:rPr>
                <w:rFonts w:ascii="Arial" w:hAnsi="Arial" w:cs="Arial"/>
                <w:sz w:val="20"/>
                <w:szCs w:val="20"/>
              </w:rPr>
            </w:pPr>
          </w:p>
        </w:tc>
        <w:tc>
          <w:tcPr>
            <w:tcW w:w="1557" w:type="dxa"/>
          </w:tcPr>
          <w:p w14:paraId="5E60B424" w14:textId="77777777" w:rsidR="00D3019B" w:rsidRPr="00435AED" w:rsidRDefault="00D3019B">
            <w:pPr>
              <w:rPr>
                <w:rFonts w:ascii="Arial" w:hAnsi="Arial" w:cs="Arial"/>
                <w:sz w:val="20"/>
                <w:szCs w:val="20"/>
              </w:rPr>
            </w:pPr>
          </w:p>
        </w:tc>
        <w:tc>
          <w:tcPr>
            <w:tcW w:w="1731" w:type="dxa"/>
          </w:tcPr>
          <w:p w14:paraId="3EEBBE44" w14:textId="77777777" w:rsidR="00D3019B" w:rsidRPr="00435AED" w:rsidRDefault="00D3019B">
            <w:pPr>
              <w:rPr>
                <w:rFonts w:ascii="Arial" w:hAnsi="Arial" w:cs="Arial"/>
                <w:sz w:val="20"/>
                <w:szCs w:val="20"/>
              </w:rPr>
            </w:pPr>
          </w:p>
        </w:tc>
        <w:tc>
          <w:tcPr>
            <w:tcW w:w="1658" w:type="dxa"/>
          </w:tcPr>
          <w:p w14:paraId="74EF13D6" w14:textId="77777777" w:rsidR="00D3019B" w:rsidRPr="00435AED" w:rsidRDefault="00D3019B">
            <w:pPr>
              <w:rPr>
                <w:rFonts w:ascii="Arial" w:hAnsi="Arial" w:cs="Arial"/>
                <w:sz w:val="20"/>
                <w:szCs w:val="20"/>
              </w:rPr>
            </w:pPr>
          </w:p>
        </w:tc>
      </w:tr>
      <w:tr w:rsidR="002F577E" w14:paraId="09CB6F51" w14:textId="77777777" w:rsidTr="004B75F4">
        <w:trPr>
          <w:trHeight w:val="546"/>
        </w:trPr>
        <w:tc>
          <w:tcPr>
            <w:tcW w:w="3155" w:type="dxa"/>
          </w:tcPr>
          <w:p w14:paraId="278E5C5A" w14:textId="77777777" w:rsidR="00D3019B" w:rsidRPr="00435AED" w:rsidRDefault="00D3019B">
            <w:pPr>
              <w:rPr>
                <w:rFonts w:ascii="Arial" w:hAnsi="Arial" w:cs="Arial"/>
                <w:sz w:val="20"/>
                <w:szCs w:val="20"/>
              </w:rPr>
            </w:pPr>
          </w:p>
        </w:tc>
        <w:tc>
          <w:tcPr>
            <w:tcW w:w="2636" w:type="dxa"/>
          </w:tcPr>
          <w:p w14:paraId="1B79AEFB" w14:textId="77777777" w:rsidR="00D3019B" w:rsidRPr="00435AED" w:rsidRDefault="00D3019B">
            <w:pPr>
              <w:rPr>
                <w:rFonts w:ascii="Arial" w:hAnsi="Arial" w:cs="Arial"/>
                <w:sz w:val="20"/>
                <w:szCs w:val="20"/>
              </w:rPr>
            </w:pPr>
          </w:p>
        </w:tc>
        <w:tc>
          <w:tcPr>
            <w:tcW w:w="2184" w:type="dxa"/>
          </w:tcPr>
          <w:p w14:paraId="263A9533" w14:textId="77777777" w:rsidR="00D3019B" w:rsidRPr="00435AED" w:rsidRDefault="00D3019B">
            <w:pPr>
              <w:rPr>
                <w:rFonts w:ascii="Arial" w:hAnsi="Arial" w:cs="Arial"/>
                <w:sz w:val="20"/>
                <w:szCs w:val="20"/>
              </w:rPr>
            </w:pPr>
          </w:p>
        </w:tc>
        <w:tc>
          <w:tcPr>
            <w:tcW w:w="1796" w:type="dxa"/>
          </w:tcPr>
          <w:p w14:paraId="307A79FA" w14:textId="77777777" w:rsidR="00D3019B" w:rsidRPr="00435AED" w:rsidRDefault="00D3019B">
            <w:pPr>
              <w:rPr>
                <w:rFonts w:ascii="Arial" w:hAnsi="Arial" w:cs="Arial"/>
                <w:sz w:val="20"/>
                <w:szCs w:val="20"/>
              </w:rPr>
            </w:pPr>
          </w:p>
        </w:tc>
        <w:tc>
          <w:tcPr>
            <w:tcW w:w="1557" w:type="dxa"/>
          </w:tcPr>
          <w:p w14:paraId="65A64B5A" w14:textId="77777777" w:rsidR="00D3019B" w:rsidRPr="00435AED" w:rsidRDefault="00D3019B">
            <w:pPr>
              <w:rPr>
                <w:rFonts w:ascii="Arial" w:hAnsi="Arial" w:cs="Arial"/>
                <w:sz w:val="20"/>
                <w:szCs w:val="20"/>
              </w:rPr>
            </w:pPr>
          </w:p>
        </w:tc>
        <w:tc>
          <w:tcPr>
            <w:tcW w:w="1731" w:type="dxa"/>
          </w:tcPr>
          <w:p w14:paraId="37A5AC3D" w14:textId="77777777" w:rsidR="00D3019B" w:rsidRPr="00435AED" w:rsidRDefault="00D3019B">
            <w:pPr>
              <w:rPr>
                <w:rFonts w:ascii="Arial" w:hAnsi="Arial" w:cs="Arial"/>
                <w:sz w:val="20"/>
                <w:szCs w:val="20"/>
              </w:rPr>
            </w:pPr>
          </w:p>
        </w:tc>
        <w:tc>
          <w:tcPr>
            <w:tcW w:w="1658" w:type="dxa"/>
          </w:tcPr>
          <w:p w14:paraId="69CD7341" w14:textId="77777777" w:rsidR="00D3019B" w:rsidRPr="00435AED" w:rsidRDefault="00D3019B">
            <w:pPr>
              <w:rPr>
                <w:rFonts w:ascii="Arial" w:hAnsi="Arial" w:cs="Arial"/>
                <w:sz w:val="20"/>
                <w:szCs w:val="20"/>
              </w:rPr>
            </w:pPr>
          </w:p>
        </w:tc>
      </w:tr>
      <w:tr w:rsidR="002F577E" w14:paraId="6C2D1CED" w14:textId="77777777" w:rsidTr="004B75F4">
        <w:trPr>
          <w:trHeight w:val="554"/>
        </w:trPr>
        <w:tc>
          <w:tcPr>
            <w:tcW w:w="3155" w:type="dxa"/>
          </w:tcPr>
          <w:p w14:paraId="63C40D90" w14:textId="77777777" w:rsidR="00D3019B" w:rsidRPr="00435AED" w:rsidRDefault="00D3019B">
            <w:pPr>
              <w:rPr>
                <w:rFonts w:ascii="Arial" w:hAnsi="Arial" w:cs="Arial"/>
                <w:sz w:val="20"/>
                <w:szCs w:val="20"/>
              </w:rPr>
            </w:pPr>
          </w:p>
        </w:tc>
        <w:tc>
          <w:tcPr>
            <w:tcW w:w="2636" w:type="dxa"/>
          </w:tcPr>
          <w:p w14:paraId="73494545" w14:textId="77777777" w:rsidR="00D3019B" w:rsidRPr="00435AED" w:rsidRDefault="00D3019B">
            <w:pPr>
              <w:rPr>
                <w:rFonts w:ascii="Arial" w:hAnsi="Arial" w:cs="Arial"/>
                <w:sz w:val="20"/>
                <w:szCs w:val="20"/>
              </w:rPr>
            </w:pPr>
          </w:p>
        </w:tc>
        <w:tc>
          <w:tcPr>
            <w:tcW w:w="2184" w:type="dxa"/>
          </w:tcPr>
          <w:p w14:paraId="5CF360D9" w14:textId="77777777" w:rsidR="00D3019B" w:rsidRPr="00435AED" w:rsidRDefault="00D3019B">
            <w:pPr>
              <w:rPr>
                <w:rFonts w:ascii="Arial" w:hAnsi="Arial" w:cs="Arial"/>
                <w:sz w:val="20"/>
                <w:szCs w:val="20"/>
              </w:rPr>
            </w:pPr>
          </w:p>
        </w:tc>
        <w:tc>
          <w:tcPr>
            <w:tcW w:w="1796" w:type="dxa"/>
          </w:tcPr>
          <w:p w14:paraId="7FD75D8A" w14:textId="77777777" w:rsidR="00D3019B" w:rsidRPr="00435AED" w:rsidRDefault="00D3019B">
            <w:pPr>
              <w:rPr>
                <w:rFonts w:ascii="Arial" w:hAnsi="Arial" w:cs="Arial"/>
                <w:sz w:val="20"/>
                <w:szCs w:val="20"/>
              </w:rPr>
            </w:pPr>
          </w:p>
        </w:tc>
        <w:tc>
          <w:tcPr>
            <w:tcW w:w="1557" w:type="dxa"/>
          </w:tcPr>
          <w:p w14:paraId="042C68E1" w14:textId="77777777" w:rsidR="00D3019B" w:rsidRPr="00435AED" w:rsidRDefault="00D3019B">
            <w:pPr>
              <w:rPr>
                <w:rFonts w:ascii="Arial" w:hAnsi="Arial" w:cs="Arial"/>
                <w:sz w:val="20"/>
                <w:szCs w:val="20"/>
              </w:rPr>
            </w:pPr>
          </w:p>
        </w:tc>
        <w:tc>
          <w:tcPr>
            <w:tcW w:w="1731" w:type="dxa"/>
          </w:tcPr>
          <w:p w14:paraId="36C02906" w14:textId="77777777" w:rsidR="00D3019B" w:rsidRPr="00435AED" w:rsidRDefault="00D3019B">
            <w:pPr>
              <w:rPr>
                <w:rFonts w:ascii="Arial" w:hAnsi="Arial" w:cs="Arial"/>
                <w:sz w:val="20"/>
                <w:szCs w:val="20"/>
              </w:rPr>
            </w:pPr>
          </w:p>
        </w:tc>
        <w:tc>
          <w:tcPr>
            <w:tcW w:w="1658" w:type="dxa"/>
          </w:tcPr>
          <w:p w14:paraId="04F2A83F" w14:textId="77777777" w:rsidR="00D3019B" w:rsidRPr="00435AED" w:rsidRDefault="00D3019B">
            <w:pPr>
              <w:rPr>
                <w:rFonts w:ascii="Arial" w:hAnsi="Arial" w:cs="Arial"/>
                <w:sz w:val="20"/>
                <w:szCs w:val="20"/>
              </w:rPr>
            </w:pPr>
          </w:p>
        </w:tc>
      </w:tr>
      <w:tr w:rsidR="002F577E" w14:paraId="25781D4A" w14:textId="77777777" w:rsidTr="004B75F4">
        <w:trPr>
          <w:trHeight w:val="548"/>
        </w:trPr>
        <w:tc>
          <w:tcPr>
            <w:tcW w:w="3155" w:type="dxa"/>
          </w:tcPr>
          <w:p w14:paraId="78E9C412" w14:textId="77777777" w:rsidR="00D3019B" w:rsidRPr="00435AED" w:rsidRDefault="00D3019B">
            <w:pPr>
              <w:rPr>
                <w:rFonts w:ascii="Arial" w:hAnsi="Arial" w:cs="Arial"/>
                <w:sz w:val="20"/>
                <w:szCs w:val="20"/>
              </w:rPr>
            </w:pPr>
          </w:p>
        </w:tc>
        <w:tc>
          <w:tcPr>
            <w:tcW w:w="2636" w:type="dxa"/>
          </w:tcPr>
          <w:p w14:paraId="3B13E698" w14:textId="77777777" w:rsidR="00D3019B" w:rsidRPr="00435AED" w:rsidRDefault="00D3019B">
            <w:pPr>
              <w:rPr>
                <w:rFonts w:ascii="Arial" w:hAnsi="Arial" w:cs="Arial"/>
                <w:sz w:val="20"/>
                <w:szCs w:val="20"/>
              </w:rPr>
            </w:pPr>
          </w:p>
        </w:tc>
        <w:tc>
          <w:tcPr>
            <w:tcW w:w="2184" w:type="dxa"/>
          </w:tcPr>
          <w:p w14:paraId="05821908" w14:textId="77777777" w:rsidR="00D3019B" w:rsidRPr="00435AED" w:rsidRDefault="00D3019B">
            <w:pPr>
              <w:rPr>
                <w:rFonts w:ascii="Arial" w:hAnsi="Arial" w:cs="Arial"/>
                <w:sz w:val="20"/>
                <w:szCs w:val="20"/>
              </w:rPr>
            </w:pPr>
          </w:p>
        </w:tc>
        <w:tc>
          <w:tcPr>
            <w:tcW w:w="1796" w:type="dxa"/>
          </w:tcPr>
          <w:p w14:paraId="6B070A24" w14:textId="77777777" w:rsidR="00D3019B" w:rsidRPr="00435AED" w:rsidRDefault="00D3019B">
            <w:pPr>
              <w:rPr>
                <w:rFonts w:ascii="Arial" w:hAnsi="Arial" w:cs="Arial"/>
                <w:sz w:val="20"/>
                <w:szCs w:val="20"/>
              </w:rPr>
            </w:pPr>
          </w:p>
        </w:tc>
        <w:tc>
          <w:tcPr>
            <w:tcW w:w="1557" w:type="dxa"/>
          </w:tcPr>
          <w:p w14:paraId="081CF6CD" w14:textId="77777777" w:rsidR="00D3019B" w:rsidRPr="00435AED" w:rsidRDefault="00D3019B">
            <w:pPr>
              <w:rPr>
                <w:rFonts w:ascii="Arial" w:hAnsi="Arial" w:cs="Arial"/>
                <w:sz w:val="20"/>
                <w:szCs w:val="20"/>
              </w:rPr>
            </w:pPr>
          </w:p>
        </w:tc>
        <w:tc>
          <w:tcPr>
            <w:tcW w:w="1731" w:type="dxa"/>
          </w:tcPr>
          <w:p w14:paraId="5A34C35A" w14:textId="77777777" w:rsidR="00D3019B" w:rsidRPr="00435AED" w:rsidRDefault="00D3019B">
            <w:pPr>
              <w:rPr>
                <w:rFonts w:ascii="Arial" w:hAnsi="Arial" w:cs="Arial"/>
                <w:sz w:val="20"/>
                <w:szCs w:val="20"/>
              </w:rPr>
            </w:pPr>
          </w:p>
        </w:tc>
        <w:tc>
          <w:tcPr>
            <w:tcW w:w="1658" w:type="dxa"/>
          </w:tcPr>
          <w:p w14:paraId="35374C55" w14:textId="77777777" w:rsidR="00D3019B" w:rsidRPr="00435AED" w:rsidRDefault="00D3019B">
            <w:pPr>
              <w:rPr>
                <w:rFonts w:ascii="Arial" w:hAnsi="Arial" w:cs="Arial"/>
                <w:sz w:val="20"/>
                <w:szCs w:val="20"/>
              </w:rPr>
            </w:pPr>
          </w:p>
        </w:tc>
      </w:tr>
      <w:tr w:rsidR="002F577E" w14:paraId="3EC19EB7" w14:textId="77777777" w:rsidTr="004B75F4">
        <w:trPr>
          <w:trHeight w:val="570"/>
        </w:trPr>
        <w:tc>
          <w:tcPr>
            <w:tcW w:w="3155" w:type="dxa"/>
          </w:tcPr>
          <w:p w14:paraId="1B9D301E" w14:textId="77777777" w:rsidR="00D3019B" w:rsidRPr="00435AED" w:rsidRDefault="00D3019B">
            <w:pPr>
              <w:rPr>
                <w:rFonts w:ascii="Arial" w:hAnsi="Arial" w:cs="Arial"/>
                <w:sz w:val="20"/>
                <w:szCs w:val="20"/>
              </w:rPr>
            </w:pPr>
          </w:p>
        </w:tc>
        <w:tc>
          <w:tcPr>
            <w:tcW w:w="2636" w:type="dxa"/>
          </w:tcPr>
          <w:p w14:paraId="784BA85E" w14:textId="77777777" w:rsidR="00D3019B" w:rsidRPr="00435AED" w:rsidRDefault="00D3019B">
            <w:pPr>
              <w:rPr>
                <w:rFonts w:ascii="Arial" w:hAnsi="Arial" w:cs="Arial"/>
                <w:sz w:val="20"/>
                <w:szCs w:val="20"/>
              </w:rPr>
            </w:pPr>
          </w:p>
        </w:tc>
        <w:tc>
          <w:tcPr>
            <w:tcW w:w="2184" w:type="dxa"/>
          </w:tcPr>
          <w:p w14:paraId="09870434" w14:textId="77777777" w:rsidR="00D3019B" w:rsidRPr="00435AED" w:rsidRDefault="00D3019B">
            <w:pPr>
              <w:rPr>
                <w:rFonts w:ascii="Arial" w:hAnsi="Arial" w:cs="Arial"/>
                <w:sz w:val="20"/>
                <w:szCs w:val="20"/>
              </w:rPr>
            </w:pPr>
          </w:p>
        </w:tc>
        <w:tc>
          <w:tcPr>
            <w:tcW w:w="1796" w:type="dxa"/>
          </w:tcPr>
          <w:p w14:paraId="1BB901A7" w14:textId="77777777" w:rsidR="00D3019B" w:rsidRPr="00435AED" w:rsidRDefault="00D3019B">
            <w:pPr>
              <w:rPr>
                <w:rFonts w:ascii="Arial" w:hAnsi="Arial" w:cs="Arial"/>
                <w:sz w:val="20"/>
                <w:szCs w:val="20"/>
              </w:rPr>
            </w:pPr>
          </w:p>
        </w:tc>
        <w:tc>
          <w:tcPr>
            <w:tcW w:w="1557" w:type="dxa"/>
          </w:tcPr>
          <w:p w14:paraId="23813771" w14:textId="77777777" w:rsidR="00D3019B" w:rsidRPr="00435AED" w:rsidRDefault="00D3019B">
            <w:pPr>
              <w:rPr>
                <w:rFonts w:ascii="Arial" w:hAnsi="Arial" w:cs="Arial"/>
                <w:sz w:val="20"/>
                <w:szCs w:val="20"/>
              </w:rPr>
            </w:pPr>
          </w:p>
        </w:tc>
        <w:tc>
          <w:tcPr>
            <w:tcW w:w="1731" w:type="dxa"/>
          </w:tcPr>
          <w:p w14:paraId="2F38A060" w14:textId="77777777" w:rsidR="00D3019B" w:rsidRPr="00435AED" w:rsidRDefault="00D3019B">
            <w:pPr>
              <w:rPr>
                <w:rFonts w:ascii="Arial" w:hAnsi="Arial" w:cs="Arial"/>
                <w:sz w:val="20"/>
                <w:szCs w:val="20"/>
              </w:rPr>
            </w:pPr>
          </w:p>
        </w:tc>
        <w:tc>
          <w:tcPr>
            <w:tcW w:w="1658" w:type="dxa"/>
          </w:tcPr>
          <w:p w14:paraId="2A6D50CD" w14:textId="77777777" w:rsidR="00D3019B" w:rsidRPr="00435AED" w:rsidRDefault="00D3019B">
            <w:pPr>
              <w:rPr>
                <w:rFonts w:ascii="Arial" w:hAnsi="Arial" w:cs="Arial"/>
                <w:sz w:val="20"/>
                <w:szCs w:val="20"/>
              </w:rPr>
            </w:pPr>
          </w:p>
        </w:tc>
      </w:tr>
      <w:tr w:rsidR="002F577E" w14:paraId="3CAA2147" w14:textId="77777777" w:rsidTr="004B75F4">
        <w:trPr>
          <w:trHeight w:val="550"/>
        </w:trPr>
        <w:tc>
          <w:tcPr>
            <w:tcW w:w="3155" w:type="dxa"/>
          </w:tcPr>
          <w:p w14:paraId="2FB71639" w14:textId="77777777" w:rsidR="00D3019B" w:rsidRPr="00435AED" w:rsidRDefault="00D3019B">
            <w:pPr>
              <w:rPr>
                <w:rFonts w:ascii="Arial" w:hAnsi="Arial" w:cs="Arial"/>
                <w:sz w:val="20"/>
                <w:szCs w:val="20"/>
              </w:rPr>
            </w:pPr>
          </w:p>
        </w:tc>
        <w:tc>
          <w:tcPr>
            <w:tcW w:w="2636" w:type="dxa"/>
          </w:tcPr>
          <w:p w14:paraId="1DDC5F54" w14:textId="77777777" w:rsidR="00D3019B" w:rsidRPr="00435AED" w:rsidRDefault="00D3019B">
            <w:pPr>
              <w:rPr>
                <w:rFonts w:ascii="Arial" w:hAnsi="Arial" w:cs="Arial"/>
                <w:sz w:val="20"/>
                <w:szCs w:val="20"/>
              </w:rPr>
            </w:pPr>
          </w:p>
        </w:tc>
        <w:tc>
          <w:tcPr>
            <w:tcW w:w="2184" w:type="dxa"/>
          </w:tcPr>
          <w:p w14:paraId="2A41CC18" w14:textId="77777777" w:rsidR="00D3019B" w:rsidRPr="00435AED" w:rsidRDefault="00D3019B">
            <w:pPr>
              <w:rPr>
                <w:rFonts w:ascii="Arial" w:hAnsi="Arial" w:cs="Arial"/>
                <w:sz w:val="20"/>
                <w:szCs w:val="20"/>
              </w:rPr>
            </w:pPr>
          </w:p>
        </w:tc>
        <w:tc>
          <w:tcPr>
            <w:tcW w:w="1796" w:type="dxa"/>
          </w:tcPr>
          <w:p w14:paraId="393F7F7F" w14:textId="77777777" w:rsidR="00D3019B" w:rsidRPr="00435AED" w:rsidRDefault="00D3019B">
            <w:pPr>
              <w:rPr>
                <w:rFonts w:ascii="Arial" w:hAnsi="Arial" w:cs="Arial"/>
                <w:sz w:val="20"/>
                <w:szCs w:val="20"/>
              </w:rPr>
            </w:pPr>
          </w:p>
        </w:tc>
        <w:tc>
          <w:tcPr>
            <w:tcW w:w="1557" w:type="dxa"/>
          </w:tcPr>
          <w:p w14:paraId="540B0F9D" w14:textId="77777777" w:rsidR="00D3019B" w:rsidRPr="00435AED" w:rsidRDefault="00D3019B">
            <w:pPr>
              <w:rPr>
                <w:rFonts w:ascii="Arial" w:hAnsi="Arial" w:cs="Arial"/>
                <w:sz w:val="20"/>
                <w:szCs w:val="20"/>
              </w:rPr>
            </w:pPr>
          </w:p>
        </w:tc>
        <w:tc>
          <w:tcPr>
            <w:tcW w:w="1731" w:type="dxa"/>
          </w:tcPr>
          <w:p w14:paraId="4762EA21" w14:textId="77777777" w:rsidR="00D3019B" w:rsidRPr="00435AED" w:rsidRDefault="00D3019B">
            <w:pPr>
              <w:rPr>
                <w:rFonts w:ascii="Arial" w:hAnsi="Arial" w:cs="Arial"/>
                <w:sz w:val="20"/>
                <w:szCs w:val="20"/>
              </w:rPr>
            </w:pPr>
          </w:p>
        </w:tc>
        <w:tc>
          <w:tcPr>
            <w:tcW w:w="1658" w:type="dxa"/>
          </w:tcPr>
          <w:p w14:paraId="38BCC3A3" w14:textId="77777777" w:rsidR="00D3019B" w:rsidRPr="00435AED" w:rsidRDefault="00D3019B">
            <w:pPr>
              <w:rPr>
                <w:rFonts w:ascii="Arial" w:hAnsi="Arial" w:cs="Arial"/>
                <w:sz w:val="20"/>
                <w:szCs w:val="20"/>
              </w:rPr>
            </w:pPr>
          </w:p>
        </w:tc>
      </w:tr>
    </w:tbl>
    <w:p w14:paraId="477B5111" w14:textId="77777777" w:rsidR="00CD2DB7" w:rsidRDefault="00CD2DB7" w:rsidP="004B75F4"/>
    <w:sectPr w:rsidR="00CD2DB7" w:rsidSect="00E06A7A">
      <w:pgSz w:w="15840" w:h="12240" w:orient="landscape"/>
      <w:pgMar w:top="1134" w:right="1134" w:bottom="1134" w:left="1134" w:header="709" w:footer="709"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6E0C1" w14:textId="77777777" w:rsidR="00F108EA" w:rsidRDefault="00F108EA" w:rsidP="00FB445B">
      <w:pPr>
        <w:spacing w:after="0" w:line="240" w:lineRule="auto"/>
      </w:pPr>
      <w:r>
        <w:separator/>
      </w:r>
    </w:p>
  </w:endnote>
  <w:endnote w:type="continuationSeparator" w:id="0">
    <w:p w14:paraId="37F4AD1C" w14:textId="77777777" w:rsidR="00F108EA" w:rsidRDefault="00F108EA" w:rsidP="00FB44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lang w:val="es-ES"/>
      </w:rPr>
      <w:id w:val="-922879150"/>
      <w:docPartObj>
        <w:docPartGallery w:val="Page Numbers (Bottom of Page)"/>
        <w:docPartUnique/>
      </w:docPartObj>
    </w:sdtPr>
    <w:sdtEndPr/>
    <w:sdtContent>
      <w:p w14:paraId="07C522CC" w14:textId="746ACA6C" w:rsidR="004B6017" w:rsidRPr="00435AED" w:rsidRDefault="004B6017">
        <w:pPr>
          <w:pStyle w:val="Piedepgina"/>
          <w:jc w:val="right"/>
          <w:rPr>
            <w:rFonts w:ascii="Arial" w:hAnsi="Arial" w:cs="Arial"/>
            <w:sz w:val="20"/>
            <w:szCs w:val="20"/>
          </w:rPr>
        </w:pPr>
        <w:r w:rsidRPr="00435AED">
          <w:rPr>
            <w:rFonts w:ascii="Arial" w:hAnsi="Arial" w:cs="Arial"/>
            <w:sz w:val="20"/>
            <w:szCs w:val="20"/>
            <w:lang w:val="es-ES"/>
          </w:rPr>
          <w:t>Página |</w:t>
        </w:r>
        <w:r w:rsidRPr="00435AED">
          <w:rPr>
            <w:rFonts w:ascii="Arial" w:hAnsi="Arial" w:cs="Arial"/>
            <w:b/>
            <w:bCs/>
            <w:sz w:val="20"/>
            <w:szCs w:val="20"/>
            <w:lang w:val="es-ES"/>
          </w:rPr>
          <w:t xml:space="preserve"> </w:t>
        </w:r>
        <w:r w:rsidRPr="00435AED">
          <w:rPr>
            <w:rFonts w:ascii="Arial" w:hAnsi="Arial" w:cs="Arial"/>
            <w:b/>
            <w:bCs/>
            <w:sz w:val="20"/>
            <w:szCs w:val="20"/>
          </w:rPr>
          <w:fldChar w:fldCharType="begin"/>
        </w:r>
        <w:r w:rsidRPr="00435AED">
          <w:rPr>
            <w:rFonts w:ascii="Arial" w:hAnsi="Arial" w:cs="Arial"/>
            <w:b/>
            <w:bCs/>
            <w:sz w:val="20"/>
            <w:szCs w:val="20"/>
          </w:rPr>
          <w:instrText>PAGE   \* MERGEFORMAT</w:instrText>
        </w:r>
        <w:r w:rsidRPr="00435AED">
          <w:rPr>
            <w:rFonts w:ascii="Arial" w:hAnsi="Arial" w:cs="Arial"/>
            <w:b/>
            <w:bCs/>
            <w:sz w:val="20"/>
            <w:szCs w:val="20"/>
          </w:rPr>
          <w:fldChar w:fldCharType="separate"/>
        </w:r>
        <w:r w:rsidR="009C5E0A" w:rsidRPr="009C5E0A">
          <w:rPr>
            <w:rFonts w:ascii="Arial" w:hAnsi="Arial" w:cs="Arial"/>
            <w:b/>
            <w:bCs/>
            <w:noProof/>
            <w:sz w:val="20"/>
            <w:szCs w:val="20"/>
            <w:lang w:val="es-ES"/>
          </w:rPr>
          <w:t>1</w:t>
        </w:r>
        <w:r w:rsidRPr="00435AED">
          <w:rPr>
            <w:rFonts w:ascii="Arial" w:hAnsi="Arial" w:cs="Arial"/>
            <w:b/>
            <w:bCs/>
            <w:sz w:val="20"/>
            <w:szCs w:val="20"/>
          </w:rPr>
          <w:fldChar w:fldCharType="end"/>
        </w:r>
        <w:r w:rsidRPr="00435AED">
          <w:rPr>
            <w:rFonts w:ascii="Arial" w:hAnsi="Arial" w:cs="Arial"/>
            <w:sz w:val="20"/>
            <w:szCs w:val="20"/>
            <w:lang w:val="es-ES"/>
          </w:rPr>
          <w:t xml:space="preserve"> </w:t>
        </w:r>
      </w:p>
    </w:sdtContent>
  </w:sdt>
  <w:p w14:paraId="726DCFAC" w14:textId="1071D54E" w:rsidR="007E1948" w:rsidRPr="00435AED" w:rsidRDefault="007638E7" w:rsidP="007638E7">
    <w:pPr>
      <w:pStyle w:val="Piedepgina"/>
      <w:jc w:val="both"/>
      <w:rPr>
        <w:rFonts w:ascii="Arial" w:hAnsi="Arial" w:cs="Arial"/>
        <w:b/>
        <w:bCs/>
        <w:sz w:val="18"/>
        <w:szCs w:val="18"/>
      </w:rPr>
    </w:pPr>
    <w:r w:rsidRPr="00435AED">
      <w:rPr>
        <w:rFonts w:ascii="Arial" w:hAnsi="Arial" w:cs="Arial"/>
        <w:b/>
        <w:bCs/>
        <w:sz w:val="18"/>
        <w:szCs w:val="18"/>
      </w:rPr>
      <w:t>Nota: El diligenciamiento de esta página no reemplaza el acta cuando haya lugar a ella.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20075" w14:textId="77777777" w:rsidR="00F108EA" w:rsidRDefault="00F108EA" w:rsidP="00FB445B">
      <w:pPr>
        <w:spacing w:after="0" w:line="240" w:lineRule="auto"/>
      </w:pPr>
      <w:r>
        <w:separator/>
      </w:r>
    </w:p>
  </w:footnote>
  <w:footnote w:type="continuationSeparator" w:id="0">
    <w:p w14:paraId="259948A6" w14:textId="77777777" w:rsidR="00F108EA" w:rsidRDefault="00F108EA" w:rsidP="00FB44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176" w:type="dxa"/>
      <w:tblInd w:w="-29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403"/>
      <w:gridCol w:w="8647"/>
      <w:gridCol w:w="2126"/>
    </w:tblGrid>
    <w:tr w:rsidR="009C5E0A" w:rsidRPr="00C408BD" w14:paraId="28A97BD1" w14:textId="77777777" w:rsidTr="009C5E0A">
      <w:trPr>
        <w:trHeight w:val="397"/>
      </w:trPr>
      <w:tc>
        <w:tcPr>
          <w:tcW w:w="3403" w:type="dxa"/>
          <w:vMerge w:val="restart"/>
          <w:vAlign w:val="center"/>
        </w:tcPr>
        <w:p w14:paraId="0CA93F2E" w14:textId="77777777" w:rsidR="009C5E0A" w:rsidRPr="00C408BD" w:rsidRDefault="009C5E0A" w:rsidP="009C5E0A">
          <w:pPr>
            <w:jc w:val="center"/>
            <w:rPr>
              <w:rFonts w:ascii="Arial" w:hAnsi="Arial" w:cs="Arial"/>
              <w:sz w:val="16"/>
              <w:szCs w:val="16"/>
            </w:rPr>
          </w:pPr>
        </w:p>
        <w:p w14:paraId="53E9726B" w14:textId="77777777" w:rsidR="009C5E0A" w:rsidRPr="00C408BD" w:rsidRDefault="009C5E0A" w:rsidP="009C5E0A">
          <w:pPr>
            <w:jc w:val="center"/>
            <w:rPr>
              <w:rFonts w:ascii="Arial" w:hAnsi="Arial" w:cs="Arial"/>
              <w:sz w:val="16"/>
              <w:szCs w:val="16"/>
            </w:rPr>
          </w:pPr>
          <w:r w:rsidRPr="00C408BD">
            <w:rPr>
              <w:rFonts w:ascii="Arial" w:hAnsi="Arial" w:cs="Arial"/>
              <w:noProof/>
              <w:sz w:val="16"/>
              <w:szCs w:val="16"/>
              <w:lang w:eastAsia="es-CO"/>
            </w:rPr>
            <w:drawing>
              <wp:inline distT="0" distB="0" distL="0" distR="0" wp14:anchorId="353094AA" wp14:editId="23C401A5">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8647" w:type="dxa"/>
          <w:vAlign w:val="center"/>
        </w:tcPr>
        <w:p w14:paraId="3DD7613E" w14:textId="77777777" w:rsidR="009C5E0A" w:rsidRPr="00C408BD" w:rsidRDefault="009C5E0A" w:rsidP="009C5E0A">
          <w:pPr>
            <w:pStyle w:val="Encabezado"/>
            <w:jc w:val="center"/>
            <w:rPr>
              <w:rFonts w:ascii="Arial" w:hAnsi="Arial" w:cs="Arial"/>
              <w:b/>
              <w:bCs/>
              <w:sz w:val="16"/>
              <w:szCs w:val="16"/>
            </w:rPr>
          </w:pPr>
          <w:r w:rsidRPr="00C408BD">
            <w:rPr>
              <w:rFonts w:ascii="Arial" w:hAnsi="Arial" w:cs="Arial"/>
              <w:b/>
              <w:bCs/>
              <w:sz w:val="16"/>
              <w:szCs w:val="16"/>
            </w:rPr>
            <w:t xml:space="preserve">FORMATO </w:t>
          </w:r>
        </w:p>
      </w:tc>
      <w:tc>
        <w:tcPr>
          <w:tcW w:w="2126" w:type="dxa"/>
          <w:vAlign w:val="center"/>
        </w:tcPr>
        <w:p w14:paraId="0ABA505B" w14:textId="7649828D" w:rsidR="009C5E0A" w:rsidRPr="00C408BD" w:rsidRDefault="009C5E0A" w:rsidP="009C5E0A">
          <w:pPr>
            <w:rPr>
              <w:rFonts w:ascii="Arial" w:hAnsi="Arial" w:cs="Arial"/>
              <w:b/>
              <w:bCs/>
              <w:sz w:val="16"/>
              <w:szCs w:val="16"/>
            </w:rPr>
          </w:pPr>
          <w:r w:rsidRPr="00C408BD">
            <w:rPr>
              <w:rFonts w:ascii="Arial" w:hAnsi="Arial" w:cs="Arial"/>
              <w:b/>
              <w:bCs/>
              <w:sz w:val="16"/>
              <w:szCs w:val="16"/>
            </w:rPr>
            <w:t xml:space="preserve">CÓDIGO: </w:t>
          </w:r>
          <w:r w:rsidRPr="009C5E0A">
            <w:rPr>
              <w:rFonts w:ascii="Arial" w:hAnsi="Arial" w:cs="Arial"/>
              <w:b/>
              <w:bCs/>
              <w:sz w:val="16"/>
              <w:szCs w:val="16"/>
            </w:rPr>
            <w:t>GAD-FO-</w:t>
          </w:r>
          <w:r>
            <w:rPr>
              <w:rFonts w:ascii="Arial" w:hAnsi="Arial" w:cs="Arial"/>
              <w:b/>
              <w:bCs/>
              <w:sz w:val="16"/>
              <w:szCs w:val="16"/>
            </w:rPr>
            <w:t>0</w:t>
          </w:r>
          <w:r w:rsidRPr="009C5E0A">
            <w:rPr>
              <w:rFonts w:ascii="Arial" w:hAnsi="Arial" w:cs="Arial"/>
              <w:b/>
              <w:bCs/>
              <w:sz w:val="16"/>
              <w:szCs w:val="16"/>
            </w:rPr>
            <w:t>25</w:t>
          </w:r>
        </w:p>
      </w:tc>
    </w:tr>
    <w:tr w:rsidR="009C5E0A" w:rsidRPr="00C408BD" w14:paraId="42F11057" w14:textId="77777777" w:rsidTr="009C5E0A">
      <w:trPr>
        <w:trHeight w:val="397"/>
      </w:trPr>
      <w:tc>
        <w:tcPr>
          <w:tcW w:w="3403" w:type="dxa"/>
          <w:vMerge/>
        </w:tcPr>
        <w:p w14:paraId="08FFC2B7" w14:textId="77777777" w:rsidR="009C5E0A" w:rsidRPr="00C408BD" w:rsidRDefault="009C5E0A" w:rsidP="009C5E0A">
          <w:pPr>
            <w:rPr>
              <w:rFonts w:ascii="Arial" w:hAnsi="Arial" w:cs="Arial"/>
              <w:sz w:val="16"/>
              <w:szCs w:val="16"/>
            </w:rPr>
          </w:pPr>
        </w:p>
      </w:tc>
      <w:tc>
        <w:tcPr>
          <w:tcW w:w="8647" w:type="dxa"/>
          <w:vAlign w:val="center"/>
        </w:tcPr>
        <w:p w14:paraId="56DDAC63" w14:textId="77777777" w:rsidR="009C5E0A" w:rsidRPr="00C408BD" w:rsidRDefault="009C5E0A" w:rsidP="009C5E0A">
          <w:pPr>
            <w:pStyle w:val="Encabezado"/>
            <w:jc w:val="center"/>
            <w:rPr>
              <w:rFonts w:ascii="Arial" w:hAnsi="Arial" w:cs="Arial"/>
              <w:b/>
              <w:bCs/>
              <w:sz w:val="16"/>
              <w:szCs w:val="16"/>
            </w:rPr>
          </w:pPr>
          <w:r w:rsidRPr="00384FB8">
            <w:rPr>
              <w:rFonts w:ascii="Arial" w:hAnsi="Arial" w:cs="Arial"/>
              <w:b/>
              <w:bCs/>
              <w:sz w:val="16"/>
              <w:szCs w:val="16"/>
            </w:rPr>
            <w:t>GESTIÓN ADMINISTRATIVA</w:t>
          </w:r>
        </w:p>
      </w:tc>
      <w:tc>
        <w:tcPr>
          <w:tcW w:w="2126" w:type="dxa"/>
          <w:vAlign w:val="center"/>
        </w:tcPr>
        <w:p w14:paraId="112B3DDD"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VERSIÓN:01</w:t>
          </w:r>
        </w:p>
      </w:tc>
    </w:tr>
    <w:tr w:rsidR="009C5E0A" w:rsidRPr="00C408BD" w14:paraId="32C7C72B" w14:textId="77777777" w:rsidTr="009C5E0A">
      <w:trPr>
        <w:trHeight w:val="48"/>
      </w:trPr>
      <w:tc>
        <w:tcPr>
          <w:tcW w:w="3403" w:type="dxa"/>
          <w:vMerge/>
        </w:tcPr>
        <w:p w14:paraId="350CB744" w14:textId="77777777" w:rsidR="009C5E0A" w:rsidRPr="00C408BD" w:rsidRDefault="009C5E0A" w:rsidP="009C5E0A">
          <w:pPr>
            <w:rPr>
              <w:rFonts w:ascii="Arial" w:hAnsi="Arial" w:cs="Arial"/>
              <w:sz w:val="16"/>
              <w:szCs w:val="16"/>
            </w:rPr>
          </w:pPr>
        </w:p>
      </w:tc>
      <w:tc>
        <w:tcPr>
          <w:tcW w:w="8647" w:type="dxa"/>
          <w:vAlign w:val="center"/>
        </w:tcPr>
        <w:p w14:paraId="43DF877E" w14:textId="1FA1F8DC" w:rsidR="009C5E0A" w:rsidRPr="00C408BD" w:rsidRDefault="009C5E0A" w:rsidP="009C5E0A">
          <w:pPr>
            <w:pStyle w:val="Encabezado"/>
            <w:jc w:val="center"/>
            <w:rPr>
              <w:rFonts w:ascii="Arial" w:hAnsi="Arial" w:cs="Arial"/>
              <w:b/>
              <w:bCs/>
              <w:sz w:val="16"/>
              <w:szCs w:val="16"/>
            </w:rPr>
          </w:pPr>
          <w:r w:rsidRPr="009C5E0A">
            <w:rPr>
              <w:rFonts w:ascii="Arial" w:hAnsi="Arial" w:cs="Arial"/>
              <w:b/>
              <w:bCs/>
              <w:sz w:val="16"/>
              <w:szCs w:val="16"/>
            </w:rPr>
            <w:t>CONTROL DE REUNIONES</w:t>
          </w:r>
        </w:p>
      </w:tc>
      <w:tc>
        <w:tcPr>
          <w:tcW w:w="2126" w:type="dxa"/>
          <w:vAlign w:val="center"/>
        </w:tcPr>
        <w:p w14:paraId="715DB3CE" w14:textId="77777777" w:rsidR="009C5E0A" w:rsidRPr="00C408BD" w:rsidRDefault="009C5E0A" w:rsidP="009C5E0A">
          <w:pPr>
            <w:rPr>
              <w:rFonts w:ascii="Arial" w:hAnsi="Arial" w:cs="Arial"/>
              <w:b/>
              <w:bCs/>
              <w:sz w:val="16"/>
              <w:szCs w:val="16"/>
            </w:rPr>
          </w:pPr>
          <w:r w:rsidRPr="00C408BD">
            <w:rPr>
              <w:rFonts w:ascii="Arial" w:hAnsi="Arial" w:cs="Arial"/>
              <w:b/>
              <w:bCs/>
              <w:sz w:val="16"/>
              <w:szCs w:val="16"/>
            </w:rPr>
            <w:t>FECHA: 18/03/2024</w:t>
          </w:r>
        </w:p>
      </w:tc>
    </w:tr>
  </w:tbl>
  <w:p w14:paraId="63526C8D" w14:textId="2914E77B" w:rsidR="009C5E0A" w:rsidRDefault="009C5E0A">
    <w:pPr>
      <w:pStyle w:val="Encabezado"/>
    </w:pPr>
  </w:p>
  <w:tbl>
    <w:tblPr>
      <w:tblW w:w="1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2583"/>
      <w:gridCol w:w="2215"/>
      <w:gridCol w:w="7770"/>
    </w:tblGrid>
    <w:tr w:rsidR="00FB445B" w:rsidRPr="002C7E5C" w14:paraId="084AD77F" w14:textId="77777777" w:rsidTr="004B75F4">
      <w:trPr>
        <w:trHeight w:val="457"/>
        <w:jc w:val="center"/>
      </w:trPr>
      <w:tc>
        <w:tcPr>
          <w:tcW w:w="4241" w:type="dxa"/>
          <w:gridSpan w:val="2"/>
          <w:shd w:val="clear" w:color="auto" w:fill="C0C0C0"/>
          <w:vAlign w:val="center"/>
        </w:tcPr>
        <w:p w14:paraId="417778CB" w14:textId="77777777" w:rsidR="00FB445B" w:rsidRPr="00435AED" w:rsidRDefault="00FB445B" w:rsidP="00FB445B">
          <w:pPr>
            <w:rPr>
              <w:rFonts w:ascii="Arial" w:hAnsi="Arial" w:cs="Arial"/>
              <w:b/>
              <w:sz w:val="20"/>
            </w:rPr>
          </w:pPr>
          <w:r w:rsidRPr="00435AED">
            <w:rPr>
              <w:rFonts w:ascii="Arial" w:hAnsi="Arial" w:cs="Arial"/>
              <w:b/>
              <w:sz w:val="16"/>
              <w:szCs w:val="16"/>
            </w:rPr>
            <w:t>OBJETIVO REUNIÓN:</w:t>
          </w:r>
        </w:p>
      </w:tc>
      <w:tc>
        <w:tcPr>
          <w:tcW w:w="9985" w:type="dxa"/>
          <w:gridSpan w:val="2"/>
          <w:vAlign w:val="center"/>
        </w:tcPr>
        <w:p w14:paraId="1F61DC3D" w14:textId="51FB07DF" w:rsidR="00FB445B" w:rsidRPr="00DD6C78" w:rsidRDefault="00AA2CA6" w:rsidP="00FB445B">
          <w:pPr>
            <w:rPr>
              <w:rFonts w:ascii="Times New Roman" w:hAnsi="Times New Roman" w:cs="Times New Roman"/>
              <w:b/>
              <w:sz w:val="20"/>
            </w:rPr>
          </w:pPr>
          <w:r>
            <w:rPr>
              <w:rFonts w:ascii="Times New Roman" w:hAnsi="Times New Roman" w:cs="Times New Roman"/>
              <w:b/>
              <w:sz w:val="20"/>
            </w:rPr>
            <w:t xml:space="preserve">Mesas de trabajo actualización TRD </w:t>
          </w:r>
          <w:r w:rsidR="002E64DF" w:rsidRPr="002E64DF">
            <w:rPr>
              <w:rFonts w:ascii="Times New Roman" w:hAnsi="Times New Roman" w:cs="Times New Roman"/>
              <w:b/>
              <w:bCs/>
              <w:sz w:val="20"/>
            </w:rPr>
            <w:t>Dirección de Trámites Administrativos Urbanísticos</w:t>
          </w:r>
        </w:p>
      </w:tc>
    </w:tr>
    <w:tr w:rsidR="00FB445B" w:rsidRPr="002C7E5C" w14:paraId="3FE4091D" w14:textId="77777777" w:rsidTr="004B75F4">
      <w:trPr>
        <w:trHeight w:val="457"/>
        <w:jc w:val="center"/>
      </w:trPr>
      <w:tc>
        <w:tcPr>
          <w:tcW w:w="1658" w:type="dxa"/>
          <w:shd w:val="clear" w:color="auto" w:fill="C0C0C0"/>
          <w:vAlign w:val="center"/>
        </w:tcPr>
        <w:p w14:paraId="3A39D39E" w14:textId="77777777" w:rsidR="00FB445B" w:rsidRPr="00435AED" w:rsidRDefault="00FB445B" w:rsidP="00FB445B">
          <w:pPr>
            <w:rPr>
              <w:rFonts w:ascii="Arial" w:hAnsi="Arial" w:cs="Arial"/>
              <w:b/>
              <w:sz w:val="16"/>
              <w:szCs w:val="16"/>
            </w:rPr>
          </w:pPr>
          <w:r w:rsidRPr="00435AED">
            <w:rPr>
              <w:rFonts w:ascii="Arial" w:hAnsi="Arial" w:cs="Arial"/>
              <w:b/>
              <w:sz w:val="16"/>
              <w:szCs w:val="16"/>
            </w:rPr>
            <w:t>FECHA:</w:t>
          </w:r>
        </w:p>
      </w:tc>
      <w:tc>
        <w:tcPr>
          <w:tcW w:w="2582" w:type="dxa"/>
          <w:vAlign w:val="center"/>
        </w:tcPr>
        <w:p w14:paraId="73ECB464" w14:textId="77777777" w:rsidR="00FB445B" w:rsidRDefault="002E64DF" w:rsidP="00FB445B">
          <w:pPr>
            <w:rPr>
              <w:rFonts w:ascii="Times New Roman" w:hAnsi="Times New Roman" w:cs="Times New Roman"/>
              <w:sz w:val="18"/>
              <w:szCs w:val="18"/>
            </w:rPr>
          </w:pPr>
          <w:r>
            <w:rPr>
              <w:rFonts w:ascii="Times New Roman" w:hAnsi="Times New Roman" w:cs="Times New Roman"/>
              <w:sz w:val="18"/>
              <w:szCs w:val="18"/>
            </w:rPr>
            <w:t>25</w:t>
          </w:r>
          <w:r w:rsidR="00AA2CA6">
            <w:rPr>
              <w:rFonts w:ascii="Times New Roman" w:hAnsi="Times New Roman" w:cs="Times New Roman"/>
              <w:sz w:val="18"/>
              <w:szCs w:val="18"/>
            </w:rPr>
            <w:t>/03/2026</w:t>
          </w:r>
        </w:p>
        <w:p w14:paraId="57781BE1" w14:textId="51363EAF" w:rsidR="00642801" w:rsidRPr="00585558" w:rsidRDefault="00642801" w:rsidP="00FB445B">
          <w:pPr>
            <w:rPr>
              <w:rFonts w:ascii="Times New Roman" w:hAnsi="Times New Roman" w:cs="Times New Roman"/>
              <w:sz w:val="18"/>
              <w:szCs w:val="18"/>
            </w:rPr>
          </w:pPr>
          <w:r>
            <w:rPr>
              <w:rFonts w:ascii="Times New Roman" w:hAnsi="Times New Roman" w:cs="Times New Roman"/>
              <w:sz w:val="18"/>
              <w:szCs w:val="18"/>
            </w:rPr>
            <w:t>11/05/2026</w:t>
          </w:r>
        </w:p>
      </w:tc>
      <w:tc>
        <w:tcPr>
          <w:tcW w:w="2215" w:type="dxa"/>
          <w:shd w:val="clear" w:color="auto" w:fill="C0C0C0"/>
          <w:vAlign w:val="center"/>
        </w:tcPr>
        <w:p w14:paraId="35D26B85" w14:textId="77777777" w:rsidR="00FB445B" w:rsidRPr="00435AED" w:rsidRDefault="00FB445B" w:rsidP="00FB445B">
          <w:pPr>
            <w:rPr>
              <w:rFonts w:ascii="Arial" w:hAnsi="Arial" w:cs="Arial"/>
              <w:b/>
              <w:sz w:val="16"/>
              <w:szCs w:val="16"/>
            </w:rPr>
          </w:pPr>
          <w:r w:rsidRPr="00435AED">
            <w:rPr>
              <w:rFonts w:ascii="Arial" w:hAnsi="Arial" w:cs="Arial"/>
              <w:b/>
              <w:sz w:val="16"/>
              <w:szCs w:val="16"/>
            </w:rPr>
            <w:t>LUGAR:</w:t>
          </w:r>
        </w:p>
      </w:tc>
      <w:tc>
        <w:tcPr>
          <w:tcW w:w="7770" w:type="dxa"/>
          <w:vAlign w:val="center"/>
        </w:tcPr>
        <w:p w14:paraId="60E2CF7A" w14:textId="77777777" w:rsidR="00FB445B" w:rsidRDefault="00AA2CA6" w:rsidP="00FB445B">
          <w:pPr>
            <w:rPr>
              <w:rFonts w:ascii="Times New Roman" w:hAnsi="Times New Roman" w:cs="Times New Roman"/>
              <w:sz w:val="20"/>
              <w:szCs w:val="20"/>
            </w:rPr>
          </w:pPr>
          <w:r>
            <w:rPr>
              <w:rFonts w:ascii="Times New Roman" w:hAnsi="Times New Roman" w:cs="Times New Roman"/>
              <w:sz w:val="20"/>
              <w:szCs w:val="20"/>
            </w:rPr>
            <w:t xml:space="preserve">Piso </w:t>
          </w:r>
          <w:r w:rsidR="002E64DF">
            <w:rPr>
              <w:rFonts w:ascii="Times New Roman" w:hAnsi="Times New Roman" w:cs="Times New Roman"/>
              <w:sz w:val="20"/>
              <w:szCs w:val="20"/>
            </w:rPr>
            <w:t>2</w:t>
          </w:r>
          <w:r>
            <w:rPr>
              <w:rFonts w:ascii="Times New Roman" w:hAnsi="Times New Roman" w:cs="Times New Roman"/>
              <w:sz w:val="20"/>
              <w:szCs w:val="20"/>
            </w:rPr>
            <w:t xml:space="preserve"> sala C</w:t>
          </w:r>
        </w:p>
        <w:p w14:paraId="64738C8E" w14:textId="764C249D" w:rsidR="00A040CD" w:rsidRPr="00585558" w:rsidRDefault="00A040CD" w:rsidP="00FB445B">
          <w:pPr>
            <w:rPr>
              <w:rFonts w:ascii="Times New Roman" w:hAnsi="Times New Roman" w:cs="Times New Roman"/>
              <w:sz w:val="20"/>
              <w:szCs w:val="20"/>
            </w:rPr>
          </w:pPr>
          <w:r>
            <w:rPr>
              <w:rFonts w:ascii="Times New Roman" w:hAnsi="Times New Roman" w:cs="Times New Roman"/>
              <w:sz w:val="20"/>
              <w:szCs w:val="20"/>
            </w:rPr>
            <w:t>Piso 13 sala A</w:t>
          </w:r>
        </w:p>
      </w:tc>
    </w:tr>
    <w:tr w:rsidR="00FB445B" w:rsidRPr="002C7E5C" w14:paraId="7CF06451" w14:textId="77777777" w:rsidTr="004B75F4">
      <w:trPr>
        <w:trHeight w:val="457"/>
        <w:jc w:val="center"/>
      </w:trPr>
      <w:tc>
        <w:tcPr>
          <w:tcW w:w="1658" w:type="dxa"/>
          <w:shd w:val="clear" w:color="auto" w:fill="C0C0C0"/>
          <w:vAlign w:val="center"/>
        </w:tcPr>
        <w:p w14:paraId="2A3E7C19" w14:textId="77777777" w:rsidR="00FB445B" w:rsidRPr="00435AED" w:rsidRDefault="00FB445B" w:rsidP="00FB445B">
          <w:pPr>
            <w:rPr>
              <w:rFonts w:ascii="Arial" w:hAnsi="Arial" w:cs="Arial"/>
              <w:b/>
              <w:sz w:val="16"/>
              <w:szCs w:val="16"/>
            </w:rPr>
          </w:pPr>
          <w:r w:rsidRPr="00435AED">
            <w:rPr>
              <w:rFonts w:ascii="Arial" w:hAnsi="Arial" w:cs="Arial"/>
              <w:b/>
              <w:sz w:val="16"/>
              <w:szCs w:val="16"/>
            </w:rPr>
            <w:t>HORARIO:</w:t>
          </w:r>
        </w:p>
      </w:tc>
      <w:tc>
        <w:tcPr>
          <w:tcW w:w="2582" w:type="dxa"/>
          <w:vAlign w:val="center"/>
        </w:tcPr>
        <w:p w14:paraId="6EF87F46" w14:textId="77777777" w:rsidR="00FB445B" w:rsidRDefault="00AA2CA6" w:rsidP="00FB445B">
          <w:pPr>
            <w:rPr>
              <w:rFonts w:ascii="Times New Roman" w:hAnsi="Times New Roman" w:cs="Times New Roman"/>
              <w:sz w:val="20"/>
              <w:szCs w:val="20"/>
            </w:rPr>
          </w:pPr>
          <w:r>
            <w:rPr>
              <w:rFonts w:ascii="Times New Roman" w:hAnsi="Times New Roman" w:cs="Times New Roman"/>
              <w:sz w:val="20"/>
              <w:szCs w:val="20"/>
            </w:rPr>
            <w:t>9:00 a.m.</w:t>
          </w:r>
          <w:r w:rsidR="00642801">
            <w:rPr>
              <w:rFonts w:ascii="Times New Roman" w:hAnsi="Times New Roman" w:cs="Times New Roman"/>
              <w:sz w:val="20"/>
              <w:szCs w:val="20"/>
            </w:rPr>
            <w:t>- 12:00 a.m.</w:t>
          </w:r>
        </w:p>
        <w:p w14:paraId="3A2B8766" w14:textId="6535FFEE" w:rsidR="00642801" w:rsidRPr="00585558" w:rsidRDefault="00642801" w:rsidP="00FB445B">
          <w:pPr>
            <w:rPr>
              <w:rFonts w:ascii="Times New Roman" w:hAnsi="Times New Roman" w:cs="Times New Roman"/>
              <w:sz w:val="20"/>
              <w:szCs w:val="20"/>
            </w:rPr>
          </w:pPr>
          <w:r>
            <w:rPr>
              <w:rFonts w:ascii="Times New Roman" w:hAnsi="Times New Roman" w:cs="Times New Roman"/>
              <w:sz w:val="20"/>
              <w:szCs w:val="20"/>
            </w:rPr>
            <w:t>2:00p.m.</w:t>
          </w:r>
          <w:r w:rsidR="00A040CD">
            <w:rPr>
              <w:rFonts w:ascii="Times New Roman" w:hAnsi="Times New Roman" w:cs="Times New Roman"/>
              <w:sz w:val="20"/>
              <w:szCs w:val="20"/>
            </w:rPr>
            <w:t xml:space="preserve"> a 5:00 p.m.</w:t>
          </w:r>
        </w:p>
      </w:tc>
      <w:tc>
        <w:tcPr>
          <w:tcW w:w="2215" w:type="dxa"/>
          <w:shd w:val="clear" w:color="auto" w:fill="C0C0C0"/>
          <w:vAlign w:val="center"/>
        </w:tcPr>
        <w:p w14:paraId="32F6365D" w14:textId="77777777" w:rsidR="00FB445B" w:rsidRPr="00435AED" w:rsidRDefault="00FB445B" w:rsidP="00FB445B">
          <w:pPr>
            <w:rPr>
              <w:rFonts w:ascii="Arial" w:hAnsi="Arial" w:cs="Arial"/>
              <w:b/>
              <w:sz w:val="16"/>
              <w:szCs w:val="16"/>
            </w:rPr>
          </w:pPr>
          <w:r w:rsidRPr="00435AED">
            <w:rPr>
              <w:rFonts w:ascii="Arial" w:hAnsi="Arial" w:cs="Arial"/>
              <w:b/>
              <w:sz w:val="16"/>
              <w:szCs w:val="16"/>
            </w:rPr>
            <w:t>ÁREA SDP A CARGO:</w:t>
          </w:r>
        </w:p>
      </w:tc>
      <w:sdt>
        <w:sdtPr>
          <w:rPr>
            <w:rFonts w:ascii="Arial" w:hAnsi="Arial" w:cs="Arial"/>
            <w:sz w:val="20"/>
            <w:szCs w:val="20"/>
          </w:rPr>
          <w:alias w:val="Escoger de la Lista la Dependencia"/>
          <w:tag w:val="Escoger de la Lista la Dependencia"/>
          <w:id w:val="988905191"/>
          <w:placeholder>
            <w:docPart w:val="DefaultPlaceholder_-1854013438"/>
          </w:placeholder>
          <w15:color w:val="000000"/>
          <w:dropDownList>
            <w:listItem w:value="Elija un elemento."/>
            <w:listItem w:displayText="Despacho" w:value="Despacho"/>
            <w:listItem w:displayText="Oficina Asesora de Comunicaciones" w:value="Oficina Asesora de Comunicaciones"/>
            <w:listItem w:displayText="Oficna de Control Disciplinario Interno" w:value="Oficna de Control Disciplinario Interno"/>
            <w:listItem w:displayText="Oficina de Control Interno" w:value="Oficina de Control Interno"/>
            <w:listItem w:displayText="Oficina de Integración Regional" w:value="Oficina de Integración Regional"/>
            <w:listItem w:displayText="Oficina de Laboratorio de Ciudad" w:value="Oficina de Laboratorio de Ciudad"/>
            <w:listItem w:displayText="Oficina de Participación y Diálogo de Ciudad" w:value="Oficina de Participación y Diálogo de Ciudad"/>
            <w:listItem w:displayText="Subsecretaría de Planeación Territorial" w:value="Subsecretaría de Planeación Territorial"/>
            <w:listItem w:displayText="Dirección de Planeamiento Local" w:value="Dirección de Planeamiento Local"/>
            <w:listItem w:displayText="Subdirección de Planeamiento Local del Centro Ampliado" w:value="Subdirección de Planeamiento Local del Centro Ampliado"/>
            <w:listItem w:displayText="Subdirección de Planeamiento Local del Sur Oriente" w:value="Subdirección de Planeamiento Local del Sur Oriente"/>
            <w:listItem w:displayText="Subdirección de Planeamiento Local del Sur Occidente" w:value="Subdirección de Planeamiento Local del Sur Occidente"/>
            <w:listItem w:displayText="Subdirección de Planeamiento Local del Occidente" w:value="Subdirección de Planeamiento Local del Occidente"/>
            <w:listItem w:displayText="Subdirección de Planeamiento Local del Noroccidente" w:value="Subdirección de Planeamiento Local del Noroccidente"/>
            <w:listItem w:displayText="Subdirección de Planeamiento Local del Norte" w:value="Subdirección de Planeamiento Local del Norte"/>
            <w:listItem w:displayText="Subdirección de Planeamiento Rural Sostenible" w:value="Subdirección de Planeamiento Rural Sostenible"/>
            <w:listItem w:displayText="Dirección de Desarrollo del Suelo" w:value="Dirección de Desarrollo del Suelo"/>
            <w:listItem w:displayText="Subdirección de Renovación Urbana y Desarrollo" w:value="Subdirección de Renovación Urbana y Desarrollo"/>
            <w:listItem w:displayText="Subdirección de Consolidación" w:value="Subdirección de Consolidación"/>
            <w:listItem w:displayText="Subdirección de Mejoramiento Integral" w:value="Subdirección de Mejoramiento Integral"/>
            <w:listItem w:displayText="Dirección de Estructuras y Sistemas Territoriales" w:value="Dirección de Estructuras y Sistemas Territoriales"/>
            <w:listItem w:displayText="Subdirección de Planes Maestros" w:value="Subdirección de Planes Maestros"/>
            <w:listItem w:displayText="Subdirección de Eco Urbanismo y Construcción Sostenible" w:value="Subdirección de Eco Urbanismo y Construcción Sostenible"/>
            <w:listItem w:displayText="Subdirección de Economía Urbana, Rural y Regional" w:value="Subdirección de Economía Urbana, Rural y Regional"/>
            <w:listItem w:displayText="Dirección de Trámites Administrativos Urbanísticos" w:value="Dirección de Trámites Administrativos Urbanísticos"/>
            <w:listItem w:displayText="Subsecretaría de Políticas Públicas y Planeación Social y Económica" w:value="Subsecretaría de Políticas Públicas y Planeación Social y Económica"/>
            <w:listItem w:displayText="Dirección de Formulación y Seguimiento de Políticas Públicas" w:value="Dirección de Formulación y Seguimiento de Políticas Públicas"/>
            <w:listItem w:displayText="Dirección de Planeación del Desarrollo Económico" w:value="Dirección de Planeación del Desarrollo Económico"/>
            <w:listItem w:displayText="Dirección de Planeación del Desarrollo Social" w:value="Dirección de Planeación del Desarrollo Social"/>
            <w:listItem w:displayText="Dirección de Evaluación de Políticas Públicas Distritales" w:value="Dirección de Evaluación de Políticas Públicas Distritales"/>
            <w:listItem w:displayText="Dirección de Diversidad Sexual, Poblacionales y Géneros" w:value="Dirección de Diversidad Sexual, Poblacionales y Géneros"/>
            <w:listItem w:displayText="Subsecretaría de Planeación de la Inversión" w:value="Subsecretaría de Planeación de la Inversión"/>
            <w:listItem w:displayText="Dirección Distrital de Programación, Seguimiento a la Inversión y Plan de Desarrollo" w:value="Dirección Distrital de Programación, Seguimiento a la Inversión y Plan de Desarrollo"/>
            <w:listItem w:displayText="Dirección de Programación, Seguimiento a la Inversión y Planes de Desarrollo Locales" w:value="Dirección de Programación, Seguimiento a la Inversión y Planes de Desarrollo Locales"/>
            <w:listItem w:displayText="Dirección de Inversiones Estratégicas" w:value="Dirección de Inversiones Estratégicas"/>
            <w:listItem w:displayText="Subsecretaría de Información" w:value="Subsecretaría de Información"/>
            <w:listItem w:displayText="Dirección de Cartografía" w:value="Dirección de Cartografía"/>
            <w:listItem w:displayText="Dirección de Información y Estadísticas" w:value="Dirección de Información y Estadísticas"/>
            <w:listItem w:displayText="Dirección de Registros Sociales" w:value="Dirección de Registros Sociales"/>
            <w:listItem w:displayText="Dirección de Estratificación" w:value="Dirección de Estratificación"/>
            <w:listItem w:displayText="Subsecretaría Jurídica" w:value="Subsecretaría Jurídica"/>
            <w:listItem w:displayText="Dirección de Análisis y Conceptos Jurídicos" w:value="Dirección de Análisis y Conceptos Jurídicos"/>
            <w:listItem w:displayText="Dirección de Defensa Judicial" w:value="Dirección de Defensa Judicial"/>
            <w:listItem w:displayText="Subsecretaría de Gestión Institucional" w:value="Subsecretaría de Gestión Institucional"/>
            <w:listItem w:displayText="Dirección de Planeación Institucional" w:value="Dirección de Planeación Institucional"/>
            <w:listItem w:displayText="Dirección de Talento Humano" w:value="Dirección de Talento Humano"/>
            <w:listItem w:displayText="Dirección de Tecnologías de la Información y las Comunicaciones" w:value="Dirección de Tecnologías de la Información y las Comunicaciones"/>
            <w:listItem w:displayText="Dirección de Servicio a la Ciudadanía" w:value="Dirección de Servicio a la Ciudadanía"/>
            <w:listItem w:displayText="Dirección Administrativa" w:value="Dirección Administrativa"/>
            <w:listItem w:displayText="Dirección Financiera" w:value="Dirección Financiera"/>
            <w:listItem w:displayText="Dirección de Contratación" w:value="Dirección de Contratación"/>
          </w:dropDownList>
        </w:sdtPr>
        <w:sdtEndPr/>
        <w:sdtContent>
          <w:tc>
            <w:tcPr>
              <w:tcW w:w="7770" w:type="dxa"/>
              <w:vAlign w:val="center"/>
            </w:tcPr>
            <w:p w14:paraId="2A904D40" w14:textId="7B22A24C" w:rsidR="00FB445B" w:rsidRPr="00435AED" w:rsidRDefault="00AA2CA6" w:rsidP="00FB445B">
              <w:pPr>
                <w:rPr>
                  <w:rFonts w:ascii="Arial" w:hAnsi="Arial" w:cs="Arial"/>
                  <w:sz w:val="20"/>
                  <w:szCs w:val="20"/>
                </w:rPr>
              </w:pPr>
              <w:r>
                <w:rPr>
                  <w:rFonts w:ascii="Arial" w:hAnsi="Arial" w:cs="Arial"/>
                  <w:sz w:val="20"/>
                  <w:szCs w:val="20"/>
                </w:rPr>
                <w:t>Dirección Administrativa</w:t>
              </w:r>
            </w:p>
          </w:tc>
        </w:sdtContent>
      </w:sdt>
    </w:tr>
  </w:tbl>
  <w:p w14:paraId="1F9F6878" w14:textId="77777777" w:rsidR="00FB445B" w:rsidRDefault="00FB445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47967"/>
    <w:multiLevelType w:val="hybridMultilevel"/>
    <w:tmpl w:val="65F030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104525B"/>
    <w:multiLevelType w:val="hybridMultilevel"/>
    <w:tmpl w:val="5606AA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AEB3D1D"/>
    <w:multiLevelType w:val="hybridMultilevel"/>
    <w:tmpl w:val="971444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55E33CD0"/>
    <w:multiLevelType w:val="hybridMultilevel"/>
    <w:tmpl w:val="6EC2947E"/>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6982D72"/>
    <w:multiLevelType w:val="hybridMultilevel"/>
    <w:tmpl w:val="56AA4F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AE70027"/>
    <w:multiLevelType w:val="hybridMultilevel"/>
    <w:tmpl w:val="215064C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6E797349"/>
    <w:multiLevelType w:val="hybridMultilevel"/>
    <w:tmpl w:val="429852AE"/>
    <w:lvl w:ilvl="0" w:tplc="30FA58DC">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840923690">
    <w:abstractNumId w:val="0"/>
  </w:num>
  <w:num w:numId="2" w16cid:durableId="148327902">
    <w:abstractNumId w:val="3"/>
  </w:num>
  <w:num w:numId="3" w16cid:durableId="1717659104">
    <w:abstractNumId w:val="6"/>
  </w:num>
  <w:num w:numId="4" w16cid:durableId="838153653">
    <w:abstractNumId w:val="1"/>
  </w:num>
  <w:num w:numId="5" w16cid:durableId="2136873634">
    <w:abstractNumId w:val="5"/>
  </w:num>
  <w:num w:numId="6" w16cid:durableId="705259125">
    <w:abstractNumId w:val="4"/>
  </w:num>
  <w:num w:numId="7" w16cid:durableId="583609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5F6"/>
    <w:rsid w:val="0000508C"/>
    <w:rsid w:val="0002452C"/>
    <w:rsid w:val="000752F4"/>
    <w:rsid w:val="000764C7"/>
    <w:rsid w:val="000B75E9"/>
    <w:rsid w:val="000F61FE"/>
    <w:rsid w:val="0019305D"/>
    <w:rsid w:val="001B35F2"/>
    <w:rsid w:val="001C2251"/>
    <w:rsid w:val="001D5394"/>
    <w:rsid w:val="002354D0"/>
    <w:rsid w:val="002935D0"/>
    <w:rsid w:val="002B7C0E"/>
    <w:rsid w:val="002E04A7"/>
    <w:rsid w:val="002E64DF"/>
    <w:rsid w:val="002F577E"/>
    <w:rsid w:val="003C0961"/>
    <w:rsid w:val="003F7A3F"/>
    <w:rsid w:val="00404799"/>
    <w:rsid w:val="00421D23"/>
    <w:rsid w:val="00435AED"/>
    <w:rsid w:val="00460202"/>
    <w:rsid w:val="00464B0E"/>
    <w:rsid w:val="004A50CC"/>
    <w:rsid w:val="004B6017"/>
    <w:rsid w:val="004B75F4"/>
    <w:rsid w:val="00501DE6"/>
    <w:rsid w:val="00557F1F"/>
    <w:rsid w:val="00575B89"/>
    <w:rsid w:val="00585238"/>
    <w:rsid w:val="00585558"/>
    <w:rsid w:val="005B3C9A"/>
    <w:rsid w:val="005F11F6"/>
    <w:rsid w:val="00601A2A"/>
    <w:rsid w:val="0061349D"/>
    <w:rsid w:val="00642801"/>
    <w:rsid w:val="00660233"/>
    <w:rsid w:val="006B5697"/>
    <w:rsid w:val="006E21D9"/>
    <w:rsid w:val="006E3EC5"/>
    <w:rsid w:val="006F7D8C"/>
    <w:rsid w:val="007078CE"/>
    <w:rsid w:val="00737E1D"/>
    <w:rsid w:val="007638E7"/>
    <w:rsid w:val="00781BB4"/>
    <w:rsid w:val="00783AB7"/>
    <w:rsid w:val="00793C26"/>
    <w:rsid w:val="00794050"/>
    <w:rsid w:val="007D1ABF"/>
    <w:rsid w:val="007E1948"/>
    <w:rsid w:val="00847263"/>
    <w:rsid w:val="008C1627"/>
    <w:rsid w:val="008C2034"/>
    <w:rsid w:val="008D0887"/>
    <w:rsid w:val="008D0E7C"/>
    <w:rsid w:val="008E21CB"/>
    <w:rsid w:val="009322B1"/>
    <w:rsid w:val="009341D1"/>
    <w:rsid w:val="0096553C"/>
    <w:rsid w:val="009B41BC"/>
    <w:rsid w:val="009C5E0A"/>
    <w:rsid w:val="00A040CD"/>
    <w:rsid w:val="00A06449"/>
    <w:rsid w:val="00A216A4"/>
    <w:rsid w:val="00A254EF"/>
    <w:rsid w:val="00A8231F"/>
    <w:rsid w:val="00A850EC"/>
    <w:rsid w:val="00A92784"/>
    <w:rsid w:val="00AA2CA6"/>
    <w:rsid w:val="00B5280D"/>
    <w:rsid w:val="00BB3C2A"/>
    <w:rsid w:val="00BE5FFE"/>
    <w:rsid w:val="00C43B26"/>
    <w:rsid w:val="00C85BDB"/>
    <w:rsid w:val="00C93A9F"/>
    <w:rsid w:val="00CC5C22"/>
    <w:rsid w:val="00CD2DB7"/>
    <w:rsid w:val="00CF33CC"/>
    <w:rsid w:val="00D17E3A"/>
    <w:rsid w:val="00D3019B"/>
    <w:rsid w:val="00D43083"/>
    <w:rsid w:val="00D507B2"/>
    <w:rsid w:val="00D92C25"/>
    <w:rsid w:val="00DD6C78"/>
    <w:rsid w:val="00DF0A57"/>
    <w:rsid w:val="00E06A7A"/>
    <w:rsid w:val="00E07F7F"/>
    <w:rsid w:val="00E23274"/>
    <w:rsid w:val="00E377BA"/>
    <w:rsid w:val="00E918C6"/>
    <w:rsid w:val="00E9195F"/>
    <w:rsid w:val="00ED2462"/>
    <w:rsid w:val="00F108EA"/>
    <w:rsid w:val="00F435F6"/>
    <w:rsid w:val="00F51331"/>
    <w:rsid w:val="00F92702"/>
    <w:rsid w:val="00FA07C6"/>
    <w:rsid w:val="00FB445B"/>
    <w:rsid w:val="00FE068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578E"/>
  <w15:chartTrackingRefBased/>
  <w15:docId w15:val="{5DD8BA6D-B50B-4731-89F0-AF5A506D6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A8231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rticulo,Encabezado 2,encabezado,Haut de page"/>
    <w:basedOn w:val="Normal"/>
    <w:link w:val="EncabezadoCar"/>
    <w:unhideWhenUsed/>
    <w:rsid w:val="00FB445B"/>
    <w:pPr>
      <w:tabs>
        <w:tab w:val="center" w:pos="4419"/>
        <w:tab w:val="right" w:pos="8838"/>
      </w:tabs>
      <w:spacing w:after="0" w:line="240" w:lineRule="auto"/>
    </w:pPr>
  </w:style>
  <w:style w:type="character" w:customStyle="1" w:styleId="EncabezadoCar">
    <w:name w:val="Encabezado Car"/>
    <w:aliases w:val="articulo Car,Encabezado 2 Car,encabezado Car,Haut de page Car"/>
    <w:basedOn w:val="Fuentedeprrafopredeter"/>
    <w:link w:val="Encabezado"/>
    <w:rsid w:val="00FB445B"/>
  </w:style>
  <w:style w:type="paragraph" w:styleId="Piedepgina">
    <w:name w:val="footer"/>
    <w:basedOn w:val="Normal"/>
    <w:link w:val="PiedepginaCar"/>
    <w:uiPriority w:val="99"/>
    <w:unhideWhenUsed/>
    <w:rsid w:val="00FB445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B445B"/>
  </w:style>
  <w:style w:type="table" w:styleId="Tablaconcuadrcula">
    <w:name w:val="Table Grid"/>
    <w:basedOn w:val="Tablanormal"/>
    <w:uiPriority w:val="39"/>
    <w:rsid w:val="00FB44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FB445B"/>
    <w:pPr>
      <w:ind w:left="720"/>
      <w:contextualSpacing/>
    </w:pPr>
  </w:style>
  <w:style w:type="character" w:styleId="Textodelmarcadordeposicin">
    <w:name w:val="Placeholder Text"/>
    <w:basedOn w:val="Fuentedeprrafopredeter"/>
    <w:uiPriority w:val="99"/>
    <w:semiHidden/>
    <w:rsid w:val="00E23274"/>
    <w:rPr>
      <w:color w:val="808080"/>
    </w:rPr>
  </w:style>
  <w:style w:type="character" w:customStyle="1" w:styleId="Ttulo1Car">
    <w:name w:val="Título 1 Car"/>
    <w:basedOn w:val="Fuentedeprrafopredeter"/>
    <w:link w:val="Ttulo1"/>
    <w:uiPriority w:val="9"/>
    <w:rsid w:val="00A8231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9FF3C12F-962A-40EB-B1E8-B11E4278CEC3}"/>
      </w:docPartPr>
      <w:docPartBody>
        <w:p w:rsidR="00987BD0" w:rsidRDefault="00987BD0">
          <w:r w:rsidRPr="00F73518">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BD0"/>
    <w:rsid w:val="0002452C"/>
    <w:rsid w:val="002544FD"/>
    <w:rsid w:val="003A0F3E"/>
    <w:rsid w:val="005221F9"/>
    <w:rsid w:val="005F11F6"/>
    <w:rsid w:val="00767138"/>
    <w:rsid w:val="00781BB4"/>
    <w:rsid w:val="00793C26"/>
    <w:rsid w:val="008F45AD"/>
    <w:rsid w:val="0096665E"/>
    <w:rsid w:val="00987BD0"/>
    <w:rsid w:val="00CF7E48"/>
    <w:rsid w:val="00D42F67"/>
    <w:rsid w:val="00D90EC4"/>
    <w:rsid w:val="00F016A3"/>
    <w:rsid w:val="00F11FB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s-CO" w:eastAsia="es-C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87BD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5DD71-0E3F-4807-97F6-5E631ED1D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18</Pages>
  <Words>2544</Words>
  <Characters>13994</Characters>
  <Application>Microsoft Office Word</Application>
  <DocSecurity>0</DocSecurity>
  <Lines>116</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 Pahola Caicedo Arce</dc:creator>
  <cp:keywords/>
  <dc:description/>
  <cp:lastModifiedBy>Leidy Yojana Castaneda Hurtado</cp:lastModifiedBy>
  <cp:revision>16</cp:revision>
  <dcterms:created xsi:type="dcterms:W3CDTF">2026-03-27T15:10:00Z</dcterms:created>
  <dcterms:modified xsi:type="dcterms:W3CDTF">2026-06-01T01:52:00Z</dcterms:modified>
</cp:coreProperties>
</file>